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A66" w:rsidRPr="004A20E0" w:rsidRDefault="00C77A66" w:rsidP="00C77A66">
      <w:pPr>
        <w:pStyle w:val="Titre"/>
        <w:jc w:val="lef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4A20E0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638F9175" wp14:editId="15CC247A">
            <wp:extent cx="1314450" cy="628650"/>
            <wp:effectExtent l="0" t="0" r="0" b="0"/>
            <wp:docPr id="1" name="Image 1" descr="U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20" cy="63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  <w:r w:rsidR="009C43B4" w:rsidRPr="004A20E0">
        <w:rPr>
          <w:rFonts w:asciiTheme="minorHAnsi" w:hAnsiTheme="minorHAnsi" w:cstheme="minorHAnsi"/>
          <w:sz w:val="20"/>
          <w:szCs w:val="20"/>
        </w:rPr>
        <w:tab/>
      </w:r>
    </w:p>
    <w:p w:rsidR="00C77A66" w:rsidRPr="004A20E0" w:rsidRDefault="00C77A66" w:rsidP="00C77A66">
      <w:pPr>
        <w:pStyle w:val="Titre"/>
        <w:outlineLvl w:val="0"/>
        <w:rPr>
          <w:rFonts w:asciiTheme="minorHAnsi" w:hAnsiTheme="minorHAnsi" w:cstheme="minorHAnsi"/>
          <w:sz w:val="20"/>
          <w:szCs w:val="20"/>
        </w:rPr>
      </w:pPr>
      <w:r w:rsidRPr="004A20E0">
        <w:rPr>
          <w:rFonts w:asciiTheme="minorHAnsi" w:hAnsiTheme="minorHAnsi" w:cstheme="minorHAnsi"/>
          <w:sz w:val="20"/>
          <w:szCs w:val="20"/>
        </w:rPr>
        <w:t>FICHE DE POSTE :</w:t>
      </w:r>
    </w:p>
    <w:p w:rsidR="0006033C" w:rsidRDefault="00BE2313" w:rsidP="004C21FB">
      <w:pPr>
        <w:pStyle w:val="Titre"/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Chargé de mission analyse scientifique </w:t>
      </w:r>
      <w:r w:rsidR="0006033C">
        <w:rPr>
          <w:rFonts w:asciiTheme="minorHAnsi" w:hAnsiTheme="minorHAnsi" w:cstheme="minorHAnsi"/>
          <w:sz w:val="20"/>
          <w:szCs w:val="20"/>
        </w:rPr>
        <w:t xml:space="preserve">et évaluation </w:t>
      </w:r>
      <w:r>
        <w:rPr>
          <w:rFonts w:asciiTheme="minorHAnsi" w:hAnsiTheme="minorHAnsi" w:cstheme="minorHAnsi"/>
          <w:sz w:val="20"/>
          <w:szCs w:val="20"/>
        </w:rPr>
        <w:t>de colle</w:t>
      </w:r>
      <w:r w:rsidR="0006033C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 xml:space="preserve">tions </w:t>
      </w:r>
    </w:p>
    <w:p w:rsidR="004C21FB" w:rsidRPr="004A20E0" w:rsidRDefault="0006033C" w:rsidP="004C21FB">
      <w:pPr>
        <w:pStyle w:val="Titre"/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Responsabilité de fonds d’</w:t>
      </w:r>
      <w:r w:rsidR="00BE2313">
        <w:rPr>
          <w:rFonts w:asciiTheme="minorHAnsi" w:hAnsiTheme="minorHAnsi" w:cstheme="minorHAnsi"/>
          <w:sz w:val="20"/>
          <w:szCs w:val="20"/>
        </w:rPr>
        <w:t>archives et manuscrits</w:t>
      </w:r>
    </w:p>
    <w:p w:rsidR="00C77A66" w:rsidRPr="004A20E0" w:rsidRDefault="00C77A66" w:rsidP="00C77A66">
      <w:pPr>
        <w:pStyle w:val="Titre"/>
        <w:outlineLvl w:val="0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shd w:val="clear" w:color="auto" w:fill="4F81BD" w:themeFill="accent1"/>
        <w:tblLook w:val="04A0" w:firstRow="1" w:lastRow="0" w:firstColumn="1" w:lastColumn="0" w:noHBand="0" w:noVBand="1"/>
      </w:tblPr>
      <w:tblGrid>
        <w:gridCol w:w="2457"/>
        <w:gridCol w:w="1266"/>
        <w:gridCol w:w="5339"/>
      </w:tblGrid>
      <w:tr w:rsidR="006A6425" w:rsidRPr="006A6425" w:rsidTr="00CE4EE6">
        <w:tc>
          <w:tcPr>
            <w:tcW w:w="2518" w:type="dxa"/>
            <w:shd w:val="clear" w:color="auto" w:fill="4F81BD" w:themeFill="accent1"/>
            <w:vAlign w:val="center"/>
          </w:tcPr>
          <w:p w:rsidR="00C77A66" w:rsidRPr="006A6425" w:rsidRDefault="00C77A66" w:rsidP="00CE4EE6">
            <w:pPr>
              <w:pStyle w:val="Titre"/>
              <w:outlineLvl w:val="0"/>
              <w:rPr>
                <w:rFonts w:asciiTheme="minorHAnsi" w:hAnsiTheme="minorHAnsi" w:cstheme="minorHAnsi"/>
                <w:b w:val="0"/>
                <w:color w:val="FFFFFF" w:themeColor="background1"/>
                <w:sz w:val="16"/>
                <w:szCs w:val="16"/>
              </w:rPr>
            </w:pPr>
            <w:r w:rsidRPr="006A6425">
              <w:rPr>
                <w:rFonts w:asciiTheme="minorHAnsi" w:hAnsiTheme="minorHAnsi" w:cstheme="minorHAnsi"/>
                <w:b w:val="0"/>
                <w:color w:val="FFFFFF" w:themeColor="background1"/>
                <w:sz w:val="16"/>
                <w:szCs w:val="16"/>
              </w:rPr>
              <w:t>Date de la dernière mise à jour</w:t>
            </w:r>
          </w:p>
        </w:tc>
        <w:tc>
          <w:tcPr>
            <w:tcW w:w="1276" w:type="dxa"/>
            <w:shd w:val="clear" w:color="auto" w:fill="4F81BD" w:themeFill="accent1"/>
            <w:vAlign w:val="center"/>
          </w:tcPr>
          <w:p w:rsidR="00C77A66" w:rsidRPr="006A6425" w:rsidRDefault="004C21FB" w:rsidP="00CE4EE6">
            <w:pPr>
              <w:pStyle w:val="Titre"/>
              <w:outlineLvl w:val="0"/>
              <w:rPr>
                <w:rFonts w:asciiTheme="minorHAnsi" w:hAnsiTheme="minorHAnsi" w:cstheme="minorHAnsi"/>
                <w:b w:val="0"/>
                <w:color w:val="FFFFFF" w:themeColor="background1"/>
                <w:sz w:val="16"/>
                <w:szCs w:val="16"/>
              </w:rPr>
            </w:pPr>
            <w:r w:rsidRPr="006A6425">
              <w:rPr>
                <w:rFonts w:asciiTheme="minorHAnsi" w:hAnsiTheme="minorHAnsi" w:cstheme="minorHAnsi"/>
                <w:b w:val="0"/>
                <w:color w:val="FFFFFF" w:themeColor="background1"/>
                <w:sz w:val="16"/>
                <w:szCs w:val="16"/>
              </w:rPr>
              <w:t>16</w:t>
            </w:r>
            <w:r w:rsidR="00CC413C" w:rsidRPr="006A6425">
              <w:rPr>
                <w:rFonts w:asciiTheme="minorHAnsi" w:hAnsiTheme="minorHAnsi" w:cstheme="minorHAnsi"/>
                <w:b w:val="0"/>
                <w:color w:val="FFFFFF" w:themeColor="background1"/>
                <w:sz w:val="16"/>
                <w:szCs w:val="16"/>
              </w:rPr>
              <w:t>/06/2023</w:t>
            </w:r>
          </w:p>
        </w:tc>
        <w:tc>
          <w:tcPr>
            <w:tcW w:w="5494" w:type="dxa"/>
            <w:vMerge w:val="restart"/>
            <w:shd w:val="clear" w:color="auto" w:fill="4F81BD" w:themeFill="accent1"/>
            <w:vAlign w:val="center"/>
          </w:tcPr>
          <w:p w:rsidR="00C77A66" w:rsidRPr="006A6425" w:rsidRDefault="00927069" w:rsidP="00CE4EE6">
            <w:pPr>
              <w:pStyle w:val="Titre"/>
              <w:outlineLvl w:val="0"/>
              <w:rPr>
                <w:rFonts w:asciiTheme="minorHAnsi" w:hAnsiTheme="minorHAnsi" w:cstheme="minorHAnsi"/>
                <w:b w:val="0"/>
                <w:color w:val="FFFFFF" w:themeColor="background1"/>
                <w:sz w:val="16"/>
                <w:szCs w:val="16"/>
              </w:rPr>
            </w:pPr>
            <w:r w:rsidRPr="006A6425"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  <w:t>Contexte de mise à jour : recrutement</w:t>
            </w:r>
            <w:r w:rsidR="00CC413C" w:rsidRPr="006A6425">
              <w:rPr>
                <w:rFonts w:asciiTheme="minorHAnsi" w:hAnsiTheme="minorHAnsi" w:cs="Arial"/>
                <w:b w:val="0"/>
                <w:color w:val="FFFFFF" w:themeColor="background1"/>
                <w:sz w:val="16"/>
                <w:szCs w:val="16"/>
              </w:rPr>
              <w:t xml:space="preserve"> suite à une vacance de poste</w:t>
            </w:r>
          </w:p>
        </w:tc>
      </w:tr>
      <w:tr w:rsidR="006A6425" w:rsidRPr="006A6425" w:rsidTr="00CE4EE6">
        <w:tc>
          <w:tcPr>
            <w:tcW w:w="2518" w:type="dxa"/>
            <w:shd w:val="clear" w:color="auto" w:fill="4F81BD" w:themeFill="accent1"/>
            <w:vAlign w:val="center"/>
          </w:tcPr>
          <w:p w:rsidR="00C77A66" w:rsidRPr="006A6425" w:rsidRDefault="00C77A66" w:rsidP="00CE4EE6">
            <w:pPr>
              <w:pStyle w:val="Titre"/>
              <w:outlineLvl w:val="0"/>
              <w:rPr>
                <w:rFonts w:asciiTheme="minorHAnsi" w:hAnsiTheme="minorHAnsi" w:cstheme="minorHAnsi"/>
                <w:b w:val="0"/>
                <w:color w:val="FFFFFF" w:themeColor="background1"/>
                <w:sz w:val="16"/>
                <w:szCs w:val="16"/>
              </w:rPr>
            </w:pPr>
            <w:r w:rsidRPr="006A6425">
              <w:rPr>
                <w:rFonts w:asciiTheme="minorHAnsi" w:hAnsiTheme="minorHAnsi" w:cstheme="minorHAnsi"/>
                <w:b w:val="0"/>
                <w:color w:val="FFFFFF" w:themeColor="background1"/>
                <w:sz w:val="16"/>
                <w:szCs w:val="16"/>
              </w:rPr>
              <w:t>Date de création</w:t>
            </w:r>
          </w:p>
        </w:tc>
        <w:tc>
          <w:tcPr>
            <w:tcW w:w="1276" w:type="dxa"/>
            <w:shd w:val="clear" w:color="auto" w:fill="4F81BD" w:themeFill="accent1"/>
            <w:vAlign w:val="center"/>
          </w:tcPr>
          <w:p w:rsidR="00C77A66" w:rsidRPr="006A6425" w:rsidRDefault="004C21FB" w:rsidP="00CE4EE6">
            <w:pPr>
              <w:pStyle w:val="Titre"/>
              <w:outlineLvl w:val="0"/>
              <w:rPr>
                <w:rFonts w:asciiTheme="minorHAnsi" w:hAnsiTheme="minorHAnsi" w:cstheme="minorHAnsi"/>
                <w:b w:val="0"/>
                <w:color w:val="FFFFFF" w:themeColor="background1"/>
                <w:sz w:val="16"/>
                <w:szCs w:val="16"/>
              </w:rPr>
            </w:pPr>
            <w:r w:rsidRPr="006A6425">
              <w:rPr>
                <w:rFonts w:asciiTheme="minorHAnsi" w:hAnsiTheme="minorHAnsi" w:cstheme="minorHAnsi"/>
                <w:b w:val="0"/>
                <w:color w:val="FFFFFF" w:themeColor="background1"/>
                <w:sz w:val="16"/>
                <w:szCs w:val="16"/>
              </w:rPr>
              <w:t>Juin 2023</w:t>
            </w:r>
          </w:p>
        </w:tc>
        <w:tc>
          <w:tcPr>
            <w:tcW w:w="5494" w:type="dxa"/>
            <w:vMerge/>
            <w:shd w:val="clear" w:color="auto" w:fill="4F81BD" w:themeFill="accent1"/>
            <w:vAlign w:val="center"/>
          </w:tcPr>
          <w:p w:rsidR="00C77A66" w:rsidRPr="006A6425" w:rsidRDefault="00C77A66" w:rsidP="00CE4EE6">
            <w:pPr>
              <w:pStyle w:val="Titre"/>
              <w:outlineLvl w:val="0"/>
              <w:rPr>
                <w:rFonts w:asciiTheme="minorHAnsi" w:hAnsiTheme="minorHAnsi" w:cstheme="minorHAnsi"/>
                <w:b w:val="0"/>
                <w:color w:val="FFFFFF" w:themeColor="background1"/>
                <w:sz w:val="16"/>
                <w:szCs w:val="16"/>
              </w:rPr>
            </w:pPr>
          </w:p>
        </w:tc>
      </w:tr>
      <w:tr w:rsidR="006A6425" w:rsidRPr="006A6425" w:rsidTr="00CE4EE6">
        <w:tc>
          <w:tcPr>
            <w:tcW w:w="2518" w:type="dxa"/>
            <w:shd w:val="clear" w:color="auto" w:fill="4F81BD" w:themeFill="accent1"/>
            <w:vAlign w:val="center"/>
          </w:tcPr>
          <w:p w:rsidR="00C77A66" w:rsidRPr="006A6425" w:rsidRDefault="00C77A66" w:rsidP="00CE4EE6">
            <w:pPr>
              <w:pStyle w:val="Titre"/>
              <w:outlineLvl w:val="0"/>
              <w:rPr>
                <w:rFonts w:asciiTheme="minorHAnsi" w:hAnsiTheme="minorHAnsi" w:cstheme="minorHAnsi"/>
                <w:b w:val="0"/>
                <w:color w:val="FFFFFF" w:themeColor="background1"/>
                <w:sz w:val="16"/>
                <w:szCs w:val="16"/>
              </w:rPr>
            </w:pPr>
            <w:r w:rsidRPr="006A6425">
              <w:rPr>
                <w:rFonts w:asciiTheme="minorHAnsi" w:hAnsiTheme="minorHAnsi" w:cstheme="minorHAnsi"/>
                <w:b w:val="0"/>
                <w:color w:val="FFFFFF" w:themeColor="background1"/>
                <w:sz w:val="16"/>
                <w:szCs w:val="16"/>
              </w:rPr>
              <w:t>Numéro de version</w:t>
            </w:r>
          </w:p>
        </w:tc>
        <w:tc>
          <w:tcPr>
            <w:tcW w:w="1276" w:type="dxa"/>
            <w:shd w:val="clear" w:color="auto" w:fill="4F81BD" w:themeFill="accent1"/>
            <w:vAlign w:val="center"/>
          </w:tcPr>
          <w:p w:rsidR="00C77A66" w:rsidRPr="006A6425" w:rsidRDefault="004C21FB" w:rsidP="00CE4EE6">
            <w:pPr>
              <w:pStyle w:val="Titre"/>
              <w:outlineLvl w:val="0"/>
              <w:rPr>
                <w:rFonts w:asciiTheme="minorHAnsi" w:hAnsiTheme="minorHAnsi" w:cstheme="minorHAnsi"/>
                <w:b w:val="0"/>
                <w:color w:val="FFFFFF" w:themeColor="background1"/>
                <w:sz w:val="16"/>
                <w:szCs w:val="16"/>
              </w:rPr>
            </w:pPr>
            <w:r w:rsidRPr="006A6425">
              <w:rPr>
                <w:rFonts w:asciiTheme="minorHAnsi" w:hAnsiTheme="minorHAnsi" w:cstheme="minorHAnsi"/>
                <w:b w:val="0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5494" w:type="dxa"/>
            <w:vMerge/>
            <w:shd w:val="clear" w:color="auto" w:fill="4F81BD" w:themeFill="accent1"/>
            <w:vAlign w:val="center"/>
          </w:tcPr>
          <w:p w:rsidR="00C77A66" w:rsidRPr="006A6425" w:rsidRDefault="00C77A66" w:rsidP="00CE4EE6">
            <w:pPr>
              <w:pStyle w:val="Titre"/>
              <w:outlineLvl w:val="0"/>
              <w:rPr>
                <w:rFonts w:asciiTheme="minorHAnsi" w:hAnsiTheme="minorHAnsi" w:cstheme="minorHAnsi"/>
                <w:b w:val="0"/>
                <w:color w:val="FFFFFF" w:themeColor="background1"/>
                <w:sz w:val="16"/>
                <w:szCs w:val="16"/>
              </w:rPr>
            </w:pPr>
          </w:p>
        </w:tc>
      </w:tr>
    </w:tbl>
    <w:p w:rsidR="00C77A66" w:rsidRPr="006A6425" w:rsidRDefault="00C77A66" w:rsidP="00C77A66">
      <w:pPr>
        <w:tabs>
          <w:tab w:val="left" w:pos="1800"/>
        </w:tabs>
        <w:rPr>
          <w:rFonts w:cstheme="minorHAnsi"/>
          <w:color w:val="FFFFFF" w:themeColor="background1"/>
          <w:sz w:val="16"/>
          <w:szCs w:val="16"/>
        </w:rPr>
      </w:pPr>
    </w:p>
    <w:tbl>
      <w:tblPr>
        <w:tblStyle w:val="Grilledutableau"/>
        <w:tblW w:w="0" w:type="auto"/>
        <w:tblBorders>
          <w:top w:val="single" w:sz="6" w:space="0" w:color="4F81BD" w:themeColor="accent1"/>
          <w:left w:val="single" w:sz="6" w:space="0" w:color="4F81BD" w:themeColor="accent1"/>
          <w:bottom w:val="single" w:sz="6" w:space="0" w:color="4F81BD" w:themeColor="accent1"/>
          <w:right w:val="single" w:sz="6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ook w:val="04A0" w:firstRow="1" w:lastRow="0" w:firstColumn="1" w:lastColumn="0" w:noHBand="0" w:noVBand="1"/>
      </w:tblPr>
      <w:tblGrid>
        <w:gridCol w:w="9056"/>
      </w:tblGrid>
      <w:tr w:rsidR="00C77A66" w:rsidRPr="004A20E0" w:rsidTr="00CE4EE6">
        <w:tc>
          <w:tcPr>
            <w:tcW w:w="9212" w:type="dxa"/>
          </w:tcPr>
          <w:p w:rsidR="00C77A66" w:rsidRPr="004A20E0" w:rsidRDefault="00C77A66" w:rsidP="00CE4EE6">
            <w:pPr>
              <w:tabs>
                <w:tab w:val="left" w:pos="1800"/>
              </w:tabs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>ETABLISSEMENT </w:t>
            </w:r>
            <w:r w:rsidRPr="004A20E0">
              <w:rPr>
                <w:rFonts w:cstheme="minorHAnsi"/>
                <w:b/>
                <w:sz w:val="20"/>
                <w:szCs w:val="20"/>
              </w:rPr>
              <w:tab/>
              <w:t xml:space="preserve">: </w:t>
            </w:r>
            <w:r w:rsidR="00E079D7" w:rsidRPr="004A20E0">
              <w:rPr>
                <w:rFonts w:cstheme="minorHAnsi"/>
                <w:b/>
                <w:sz w:val="20"/>
                <w:szCs w:val="20"/>
              </w:rPr>
              <w:t xml:space="preserve">Université de Lorraine </w:t>
            </w:r>
          </w:p>
          <w:p w:rsidR="00C77A66" w:rsidRPr="00AE1358" w:rsidRDefault="00C77A66" w:rsidP="00CE4EE6">
            <w:pPr>
              <w:tabs>
                <w:tab w:val="left" w:pos="1800"/>
              </w:tabs>
              <w:rPr>
                <w:rFonts w:cstheme="minorHAnsi"/>
                <w:strike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>SERVICE ou U.F.R. </w:t>
            </w:r>
            <w:r w:rsidRPr="004A20E0">
              <w:rPr>
                <w:rFonts w:cstheme="minorHAnsi"/>
                <w:b/>
                <w:sz w:val="20"/>
                <w:szCs w:val="20"/>
              </w:rPr>
              <w:tab/>
            </w:r>
            <w:r w:rsidRPr="00AE1358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079D7" w:rsidRPr="00AE1358">
              <w:rPr>
                <w:rFonts w:cstheme="minorHAnsi"/>
                <w:b/>
                <w:sz w:val="20"/>
                <w:szCs w:val="20"/>
              </w:rPr>
              <w:t xml:space="preserve">Direction de la Documentation </w:t>
            </w:r>
          </w:p>
          <w:p w:rsidR="00C77A66" w:rsidRPr="004A20E0" w:rsidRDefault="00C77A66" w:rsidP="00CE4EE6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>VILLE</w:t>
            </w:r>
            <w:r w:rsidRPr="004A20E0">
              <w:rPr>
                <w:rFonts w:cstheme="minorHAnsi"/>
                <w:sz w:val="20"/>
                <w:szCs w:val="20"/>
              </w:rPr>
              <w:tab/>
              <w:t>:</w:t>
            </w:r>
            <w:r w:rsidR="00E17D21" w:rsidRPr="004A20E0">
              <w:rPr>
                <w:rFonts w:cstheme="minorHAnsi"/>
                <w:sz w:val="20"/>
                <w:szCs w:val="20"/>
              </w:rPr>
              <w:t xml:space="preserve"> </w:t>
            </w:r>
            <w:r w:rsidR="00E81A29">
              <w:rPr>
                <w:rFonts w:cstheme="minorHAnsi"/>
                <w:sz w:val="20"/>
                <w:szCs w:val="20"/>
              </w:rPr>
              <w:t>Nancy</w:t>
            </w:r>
          </w:p>
          <w:p w:rsidR="00934961" w:rsidRPr="004A20E0" w:rsidRDefault="00934961" w:rsidP="00CE4EE6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rPr>
                <w:rFonts w:eastAsia="Times New Roman" w:cstheme="minorHAnsi"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 xml:space="preserve">AFFECTATION MULTI-SITES : </w:t>
            </w:r>
            <w:r w:rsidRPr="004A20E0">
              <w:rPr>
                <w:rFonts w:eastAsia="Times New Roman" w:cstheme="minorHAnsi"/>
                <w:sz w:val="20"/>
                <w:szCs w:val="20"/>
              </w:rPr>
              <w:sym w:font="Wingdings" w:char="F0A8"/>
            </w:r>
            <w:r w:rsidRPr="004A20E0">
              <w:rPr>
                <w:rFonts w:eastAsia="Times New Roman" w:cstheme="minorHAnsi"/>
                <w:sz w:val="20"/>
                <w:szCs w:val="20"/>
              </w:rPr>
              <w:t xml:space="preserve"> OUI / </w:t>
            </w:r>
            <w:r w:rsidR="006A6425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="00E17D21" w:rsidRPr="004A20E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A20E0">
              <w:rPr>
                <w:rFonts w:eastAsia="Times New Roman" w:cstheme="minorHAnsi"/>
                <w:sz w:val="20"/>
                <w:szCs w:val="20"/>
              </w:rPr>
              <w:t xml:space="preserve">NON (l’agent exerce son activité </w:t>
            </w:r>
            <w:r w:rsidRPr="004A20E0">
              <w:rPr>
                <w:rFonts w:eastAsia="Times New Roman" w:cstheme="minorHAnsi"/>
                <w:i/>
                <w:sz w:val="20"/>
                <w:szCs w:val="20"/>
              </w:rPr>
              <w:t>a minima</w:t>
            </w:r>
            <w:r w:rsidRPr="004A20E0">
              <w:rPr>
                <w:rFonts w:eastAsia="Times New Roman" w:cstheme="minorHAnsi"/>
                <w:sz w:val="20"/>
                <w:szCs w:val="20"/>
              </w:rPr>
              <w:t xml:space="preserve"> sur 2 sites </w:t>
            </w:r>
            <w:r w:rsidR="008648A0" w:rsidRPr="004A20E0">
              <w:rPr>
                <w:rFonts w:eastAsia="Times New Roman" w:cstheme="minorHAnsi"/>
                <w:sz w:val="20"/>
                <w:szCs w:val="20"/>
              </w:rPr>
              <w:t>distincts</w:t>
            </w:r>
            <w:r w:rsidRPr="004A20E0">
              <w:rPr>
                <w:rFonts w:eastAsia="Times New Roman" w:cstheme="minorHAnsi"/>
                <w:sz w:val="20"/>
                <w:szCs w:val="20"/>
              </w:rPr>
              <w:t>)</w:t>
            </w:r>
          </w:p>
          <w:p w:rsidR="00467DAF" w:rsidRPr="004A20E0" w:rsidRDefault="00467DAF" w:rsidP="00CE4EE6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eastAsia="Times New Roman" w:cstheme="minorHAnsi"/>
                <w:sz w:val="20"/>
                <w:szCs w:val="20"/>
              </w:rPr>
              <w:t>Si oui, les citer :</w:t>
            </w:r>
          </w:p>
        </w:tc>
      </w:tr>
      <w:tr w:rsidR="00C77A66" w:rsidRPr="004A20E0" w:rsidTr="00CE4EE6">
        <w:tc>
          <w:tcPr>
            <w:tcW w:w="9212" w:type="dxa"/>
            <w:shd w:val="clear" w:color="auto" w:fill="4F81BD" w:themeFill="accent1"/>
          </w:tcPr>
          <w:p w:rsidR="00C77A66" w:rsidRPr="004A20E0" w:rsidRDefault="00934961" w:rsidP="00CE4EE6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A20E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IDENTIFICATION DU POSTE </w:t>
            </w:r>
          </w:p>
        </w:tc>
      </w:tr>
      <w:tr w:rsidR="00C77A66" w:rsidRPr="004A20E0" w:rsidTr="00CE4EE6">
        <w:tc>
          <w:tcPr>
            <w:tcW w:w="9212" w:type="dxa"/>
            <w:tcBorders>
              <w:bottom w:val="single" w:sz="6" w:space="0" w:color="4F81BD" w:themeColor="accent1"/>
            </w:tcBorders>
          </w:tcPr>
          <w:p w:rsidR="00C77A66" w:rsidRPr="00AE1358" w:rsidRDefault="00C77A66" w:rsidP="00CE4EE6">
            <w:pPr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 xml:space="preserve">Corps : </w:t>
            </w:r>
            <w:r w:rsidR="005614DF">
              <w:rPr>
                <w:rFonts w:cstheme="minorHAnsi"/>
                <w:b/>
                <w:sz w:val="20"/>
                <w:szCs w:val="20"/>
              </w:rPr>
              <w:t xml:space="preserve">IGE ou BIB </w:t>
            </w:r>
          </w:p>
          <w:p w:rsidR="00C77A66" w:rsidRPr="00AE1358" w:rsidRDefault="00C77A66" w:rsidP="00CE4EE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>Branche d’Activité Professionnelle (BAP) :</w:t>
            </w:r>
            <w:r w:rsidRPr="004A20E0">
              <w:rPr>
                <w:rFonts w:cstheme="minorHAnsi"/>
                <w:sz w:val="20"/>
                <w:szCs w:val="20"/>
              </w:rPr>
              <w:t xml:space="preserve"> </w:t>
            </w:r>
            <w:r w:rsidR="00E079D7" w:rsidRPr="004A20E0">
              <w:rPr>
                <w:rFonts w:cstheme="minorHAnsi"/>
                <w:sz w:val="20"/>
                <w:szCs w:val="20"/>
              </w:rPr>
              <w:t>F</w:t>
            </w:r>
          </w:p>
          <w:p w:rsidR="00C77A66" w:rsidRPr="004A20E0" w:rsidRDefault="00C77A66" w:rsidP="00CE4EE6">
            <w:pPr>
              <w:tabs>
                <w:tab w:val="left" w:pos="1800"/>
              </w:tabs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>Emploi-type de rattachement  (</w:t>
            </w:r>
            <w:hyperlink r:id="rId8" w:history="1">
              <w:r w:rsidRPr="004A20E0">
                <w:rPr>
                  <w:rStyle w:val="Lienhypertexte"/>
                  <w:rFonts w:cstheme="minorHAnsi"/>
                  <w:b/>
                  <w:sz w:val="20"/>
                  <w:szCs w:val="20"/>
                </w:rPr>
                <w:t>REFERENS</w:t>
              </w:r>
            </w:hyperlink>
            <w:r w:rsidRPr="004A20E0">
              <w:rPr>
                <w:rFonts w:cstheme="minorHAnsi"/>
                <w:b/>
                <w:sz w:val="20"/>
                <w:szCs w:val="20"/>
              </w:rPr>
              <w:t xml:space="preserve"> / </w:t>
            </w:r>
            <w:hyperlink r:id="rId9" w:history="1">
              <w:r w:rsidRPr="004A20E0">
                <w:rPr>
                  <w:rStyle w:val="Lienhypertexte"/>
                  <w:rFonts w:cstheme="minorHAnsi"/>
                  <w:b/>
                  <w:sz w:val="20"/>
                  <w:szCs w:val="20"/>
                </w:rPr>
                <w:t>RIME</w:t>
              </w:r>
            </w:hyperlink>
            <w:r w:rsidRPr="004A20E0">
              <w:rPr>
                <w:rFonts w:cstheme="minorHAnsi"/>
                <w:b/>
                <w:sz w:val="20"/>
                <w:szCs w:val="20"/>
              </w:rPr>
              <w:t xml:space="preserve"> / </w:t>
            </w:r>
            <w:hyperlink r:id="rId10" w:history="1">
              <w:r w:rsidRPr="004A20E0">
                <w:rPr>
                  <w:rStyle w:val="Lienhypertexte"/>
                  <w:rFonts w:cstheme="minorHAnsi"/>
                  <w:b/>
                  <w:sz w:val="20"/>
                  <w:szCs w:val="20"/>
                </w:rPr>
                <w:t>BIBLIOFIL</w:t>
              </w:r>
            </w:hyperlink>
            <w:r w:rsidRPr="004A20E0">
              <w:rPr>
                <w:rFonts w:cstheme="minorHAnsi"/>
                <w:b/>
                <w:sz w:val="20"/>
                <w:szCs w:val="20"/>
              </w:rPr>
              <w:t xml:space="preserve">) : </w:t>
            </w:r>
          </w:p>
          <w:p w:rsidR="00C77A66" w:rsidRPr="004A20E0" w:rsidRDefault="00D61403" w:rsidP="00CE4EE6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 xml:space="preserve">Catégorie 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: </w:t>
            </w:r>
            <w:r w:rsidR="00E079D7" w:rsidRPr="004A20E0">
              <w:rPr>
                <w:rFonts w:cstheme="minorHAnsi"/>
                <w:sz w:val="20"/>
                <w:szCs w:val="20"/>
              </w:rPr>
              <w:t>A</w:t>
            </w:r>
          </w:p>
          <w:p w:rsidR="00C77A66" w:rsidRPr="004A20E0" w:rsidRDefault="00C77A66" w:rsidP="00CE4EE6">
            <w:pPr>
              <w:tabs>
                <w:tab w:val="left" w:pos="1800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C77A66" w:rsidRPr="00AE1358" w:rsidRDefault="00ED690C" w:rsidP="00CE4EE6">
            <w:pPr>
              <w:tabs>
                <w:tab w:val="left" w:pos="1800"/>
              </w:tabs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 xml:space="preserve">Numéro de </w:t>
            </w:r>
            <w:r w:rsidRPr="00AE1358">
              <w:rPr>
                <w:rFonts w:cstheme="minorHAnsi"/>
                <w:b/>
                <w:sz w:val="20"/>
                <w:szCs w:val="20"/>
              </w:rPr>
              <w:t>poste :</w:t>
            </w:r>
            <w:r w:rsidR="00CC413C" w:rsidRPr="00AE135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2088A">
              <w:rPr>
                <w:rFonts w:cstheme="minorHAnsi"/>
                <w:b/>
                <w:sz w:val="20"/>
                <w:szCs w:val="20"/>
              </w:rPr>
              <w:t>412 (support Benedic)</w:t>
            </w:r>
          </w:p>
          <w:p w:rsidR="00C77A66" w:rsidRPr="00AE1358" w:rsidRDefault="00C77A66" w:rsidP="00CE4EE6">
            <w:pPr>
              <w:tabs>
                <w:tab w:val="left" w:pos="1800"/>
              </w:tabs>
              <w:rPr>
                <w:rFonts w:cstheme="minorHAnsi"/>
                <w:b/>
                <w:sz w:val="20"/>
                <w:szCs w:val="20"/>
              </w:rPr>
            </w:pPr>
            <w:r w:rsidRPr="00AE1358">
              <w:rPr>
                <w:rFonts w:cstheme="minorHAnsi"/>
                <w:b/>
                <w:sz w:val="20"/>
                <w:szCs w:val="20"/>
              </w:rPr>
              <w:t xml:space="preserve">Identité du titulaire du poste : </w:t>
            </w:r>
          </w:p>
          <w:p w:rsidR="001A5295" w:rsidRPr="00AE1358" w:rsidRDefault="001A5295" w:rsidP="00CE4EE6">
            <w:pPr>
              <w:tabs>
                <w:tab w:val="left" w:pos="1800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C77A66" w:rsidRPr="00AE1358" w:rsidRDefault="00C77A66" w:rsidP="00CE4EE6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 w:rsidRPr="00AE1358">
              <w:rPr>
                <w:rFonts w:cstheme="minorHAnsi"/>
                <w:b/>
                <w:sz w:val="20"/>
                <w:szCs w:val="20"/>
              </w:rPr>
              <w:t xml:space="preserve">Quotité de travail </w:t>
            </w:r>
            <w:r w:rsidR="00D61403" w:rsidRPr="00AE1358">
              <w:rPr>
                <w:rFonts w:cstheme="minorHAnsi"/>
                <w:sz w:val="20"/>
                <w:szCs w:val="20"/>
              </w:rPr>
              <w:t>(exprimée en %)</w:t>
            </w:r>
            <w:r w:rsidR="00C65FA0" w:rsidRPr="00AE1358">
              <w:rPr>
                <w:rFonts w:cstheme="minorHAnsi"/>
                <w:sz w:val="20"/>
                <w:szCs w:val="20"/>
              </w:rPr>
              <w:t xml:space="preserve"> </w:t>
            </w:r>
            <w:r w:rsidRPr="00AE1358">
              <w:rPr>
                <w:rFonts w:cstheme="minorHAnsi"/>
                <w:sz w:val="20"/>
                <w:szCs w:val="20"/>
              </w:rPr>
              <w:t xml:space="preserve">: </w:t>
            </w:r>
            <w:r w:rsidR="00E079D7" w:rsidRPr="00AE1358">
              <w:rPr>
                <w:rFonts w:cstheme="minorHAnsi"/>
                <w:sz w:val="20"/>
                <w:szCs w:val="20"/>
              </w:rPr>
              <w:t>100 %</w:t>
            </w:r>
          </w:p>
          <w:p w:rsidR="00C77A66" w:rsidRPr="00AE1358" w:rsidRDefault="00C77A66" w:rsidP="00CE4EE6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</w:p>
          <w:p w:rsidR="00C77A66" w:rsidRPr="00A06337" w:rsidRDefault="00C77A66" w:rsidP="00CE4EE6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 w:rsidRPr="00AE1358">
              <w:rPr>
                <w:rFonts w:cstheme="minorHAnsi"/>
                <w:b/>
                <w:sz w:val="20"/>
                <w:szCs w:val="20"/>
              </w:rPr>
              <w:t>Encadrement </w:t>
            </w:r>
            <w:r w:rsidR="00AC172E" w:rsidRPr="00AE1358">
              <w:rPr>
                <w:rFonts w:cstheme="minorHAnsi"/>
                <w:b/>
                <w:sz w:val="20"/>
                <w:szCs w:val="20"/>
              </w:rPr>
              <w:t xml:space="preserve">fonctionnel </w:t>
            </w:r>
            <w:r w:rsidRPr="00AE1358">
              <w:rPr>
                <w:rFonts w:cstheme="minorHAnsi"/>
                <w:b/>
                <w:sz w:val="20"/>
                <w:szCs w:val="20"/>
              </w:rPr>
              <w:t>:</w:t>
            </w:r>
            <w:r w:rsidRPr="00AE1358">
              <w:rPr>
                <w:rFonts w:cstheme="minorHAnsi"/>
                <w:sz w:val="20"/>
                <w:szCs w:val="20"/>
              </w:rPr>
              <w:t xml:space="preserve"> </w:t>
            </w:r>
            <w:r w:rsidR="00A06337" w:rsidRPr="00AE1358">
              <w:rPr>
                <w:rFonts w:eastAsia="Times New Roman" w:cstheme="minorHAnsi"/>
                <w:sz w:val="20"/>
                <w:szCs w:val="20"/>
              </w:rPr>
              <w:sym w:font="Wingdings" w:char="F0A8"/>
            </w:r>
            <w:r w:rsidRPr="00AE1358">
              <w:rPr>
                <w:rFonts w:eastAsia="Times New Roman" w:cstheme="minorHAnsi"/>
                <w:sz w:val="20"/>
                <w:szCs w:val="20"/>
              </w:rPr>
              <w:t xml:space="preserve"> OUI / </w:t>
            </w:r>
            <w:r w:rsidR="006A6425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Pr="00AE1358">
              <w:rPr>
                <w:rFonts w:eastAsia="Times New Roman" w:cstheme="minorHAnsi"/>
                <w:sz w:val="20"/>
                <w:szCs w:val="20"/>
              </w:rPr>
              <w:t xml:space="preserve"> NON</w:t>
            </w:r>
            <w:r w:rsidR="00AC172E" w:rsidRPr="00AE1358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:rsidR="00C77A66" w:rsidRPr="00AE1358" w:rsidRDefault="00C77A66" w:rsidP="00CE4EE6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</w:p>
          <w:p w:rsidR="00C77A66" w:rsidRPr="00AE1358" w:rsidRDefault="00C77A66" w:rsidP="00CE4EE6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 w:rsidRPr="00AE1358">
              <w:rPr>
                <w:rFonts w:cstheme="minorHAnsi"/>
                <w:sz w:val="20"/>
                <w:szCs w:val="20"/>
              </w:rPr>
              <w:t>Si oui, préciser le nombre d’agents encadrés et leur répartition par catégories :</w:t>
            </w:r>
          </w:p>
          <w:p w:rsidR="00C77A66" w:rsidRPr="00AE1358" w:rsidRDefault="00C77A66" w:rsidP="00C77A66">
            <w:pPr>
              <w:pStyle w:val="Paragraphedeliste"/>
              <w:numPr>
                <w:ilvl w:val="0"/>
                <w:numId w:val="1"/>
              </w:num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 w:rsidRPr="00AE1358">
              <w:rPr>
                <w:rFonts w:cstheme="minorHAnsi"/>
                <w:sz w:val="20"/>
                <w:szCs w:val="20"/>
              </w:rPr>
              <w:t>Encadrement direct </w:t>
            </w:r>
            <w:r w:rsidRPr="004C21FB">
              <w:rPr>
                <w:rFonts w:cstheme="minorHAnsi"/>
                <w:b/>
                <w:sz w:val="20"/>
                <w:szCs w:val="20"/>
              </w:rPr>
              <w:t xml:space="preserve">:  </w:t>
            </w:r>
            <w:r w:rsidR="00A06337" w:rsidRPr="00AE1358">
              <w:rPr>
                <w:rFonts w:eastAsia="Times New Roman" w:cstheme="minorHAnsi"/>
                <w:sz w:val="20"/>
                <w:szCs w:val="20"/>
              </w:rPr>
              <w:sym w:font="Wingdings" w:char="F0A8"/>
            </w:r>
            <w:r w:rsidR="00A06337" w:rsidRPr="00AE135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A06337">
              <w:rPr>
                <w:rFonts w:eastAsia="Times New Roman" w:cstheme="minorHAnsi"/>
                <w:sz w:val="20"/>
                <w:szCs w:val="20"/>
              </w:rPr>
              <w:t>A</w:t>
            </w:r>
            <w:r w:rsidRPr="00AE1358">
              <w:rPr>
                <w:rFonts w:eastAsia="Times New Roman" w:cstheme="minorHAnsi"/>
                <w:sz w:val="20"/>
                <w:szCs w:val="20"/>
              </w:rPr>
              <w:t xml:space="preserve"> / </w:t>
            </w:r>
            <w:r w:rsidRPr="00AE1358">
              <w:rPr>
                <w:rFonts w:eastAsia="Times New Roman" w:cstheme="minorHAnsi"/>
                <w:sz w:val="20"/>
                <w:szCs w:val="20"/>
              </w:rPr>
              <w:sym w:font="Wingdings" w:char="F0A8"/>
            </w:r>
            <w:r w:rsidRPr="00AE1358">
              <w:rPr>
                <w:rFonts w:eastAsia="Times New Roman" w:cstheme="minorHAnsi"/>
                <w:sz w:val="20"/>
                <w:szCs w:val="20"/>
              </w:rPr>
              <w:t xml:space="preserve"> B / </w:t>
            </w:r>
            <w:r w:rsidRPr="00AE1358">
              <w:rPr>
                <w:rFonts w:eastAsia="Times New Roman" w:cstheme="minorHAnsi"/>
                <w:sz w:val="20"/>
                <w:szCs w:val="20"/>
              </w:rPr>
              <w:sym w:font="Wingdings" w:char="F0A8"/>
            </w:r>
            <w:r w:rsidRPr="00AE1358">
              <w:rPr>
                <w:rFonts w:eastAsia="Times New Roman" w:cstheme="minorHAnsi"/>
                <w:sz w:val="20"/>
                <w:szCs w:val="20"/>
              </w:rPr>
              <w:t xml:space="preserve"> C</w:t>
            </w:r>
          </w:p>
          <w:p w:rsidR="00A06337" w:rsidRPr="00AE1358" w:rsidRDefault="00C77A66" w:rsidP="00A06337">
            <w:pPr>
              <w:pStyle w:val="Paragraphedeliste"/>
              <w:numPr>
                <w:ilvl w:val="0"/>
                <w:numId w:val="1"/>
              </w:num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 w:rsidRPr="00AE1358">
              <w:rPr>
                <w:rFonts w:cstheme="minorHAnsi"/>
                <w:sz w:val="20"/>
                <w:szCs w:val="20"/>
              </w:rPr>
              <w:t xml:space="preserve">Encadrement indirect : </w:t>
            </w:r>
            <w:r w:rsidRPr="00AE1358">
              <w:rPr>
                <w:rFonts w:eastAsia="Times New Roman" w:cstheme="minorHAnsi"/>
                <w:sz w:val="20"/>
                <w:szCs w:val="20"/>
              </w:rPr>
              <w:sym w:font="Wingdings" w:char="F0A8"/>
            </w:r>
            <w:r w:rsidRPr="00AE1358">
              <w:rPr>
                <w:rFonts w:eastAsia="Times New Roman" w:cstheme="minorHAnsi"/>
                <w:sz w:val="20"/>
                <w:szCs w:val="20"/>
              </w:rPr>
              <w:t xml:space="preserve"> A </w:t>
            </w:r>
            <w:r w:rsidRPr="00CE7CD9">
              <w:rPr>
                <w:rFonts w:eastAsia="Times New Roman" w:cstheme="minorHAnsi"/>
                <w:sz w:val="20"/>
                <w:szCs w:val="20"/>
              </w:rPr>
              <w:t>/</w:t>
            </w:r>
            <w:r w:rsidRPr="00CE7CD9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="00A06337" w:rsidRPr="00AE1358">
              <w:rPr>
                <w:rFonts w:eastAsia="Times New Roman" w:cstheme="minorHAnsi"/>
                <w:sz w:val="20"/>
                <w:szCs w:val="20"/>
              </w:rPr>
              <w:sym w:font="Wingdings" w:char="F0A8"/>
            </w:r>
            <w:r w:rsidR="00A06337" w:rsidRPr="00AE1358">
              <w:rPr>
                <w:rFonts w:eastAsia="Times New Roman" w:cstheme="minorHAnsi"/>
                <w:sz w:val="20"/>
                <w:szCs w:val="20"/>
              </w:rPr>
              <w:t xml:space="preserve"> B / </w:t>
            </w:r>
            <w:r w:rsidR="00A06337" w:rsidRPr="00AE1358">
              <w:rPr>
                <w:rFonts w:eastAsia="Times New Roman" w:cstheme="minorHAnsi"/>
                <w:sz w:val="20"/>
                <w:szCs w:val="20"/>
              </w:rPr>
              <w:sym w:font="Wingdings" w:char="F0A8"/>
            </w:r>
            <w:r w:rsidR="00A06337" w:rsidRPr="00AE1358">
              <w:rPr>
                <w:rFonts w:eastAsia="Times New Roman" w:cstheme="minorHAnsi"/>
                <w:sz w:val="20"/>
                <w:szCs w:val="20"/>
              </w:rPr>
              <w:t xml:space="preserve"> C</w:t>
            </w:r>
          </w:p>
          <w:p w:rsidR="00C77A66" w:rsidRPr="00AE1358" w:rsidRDefault="00C77A66" w:rsidP="00CE4EE6">
            <w:pPr>
              <w:rPr>
                <w:rFonts w:cstheme="minorHAnsi"/>
                <w:b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>Identité du responsable hiérarchique direct :</w:t>
            </w:r>
            <w:r w:rsidR="00E17D21" w:rsidRPr="004A20E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079D7" w:rsidRPr="004A20E0">
              <w:rPr>
                <w:rFonts w:cstheme="minorHAnsi"/>
                <w:b/>
                <w:sz w:val="20"/>
                <w:szCs w:val="20"/>
              </w:rPr>
              <w:t>Catherine Angevelle</w:t>
            </w:r>
            <w:r w:rsidR="00EC66C2">
              <w:rPr>
                <w:rFonts w:cstheme="minorHAnsi"/>
                <w:b/>
                <w:sz w:val="20"/>
                <w:szCs w:val="20"/>
              </w:rPr>
              <w:t>-Mocellin</w:t>
            </w:r>
          </w:p>
          <w:p w:rsidR="00C77A66" w:rsidRPr="004A20E0" w:rsidRDefault="00C77A66" w:rsidP="00CE4EE6">
            <w:pPr>
              <w:tabs>
                <w:tab w:val="left" w:pos="1800"/>
              </w:tabs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>Fonction du responsable hiérarchique direct :</w:t>
            </w:r>
            <w:r w:rsidR="00E17D21" w:rsidRPr="004A20E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079D7" w:rsidRPr="004A20E0">
              <w:rPr>
                <w:rFonts w:cstheme="minorHAnsi"/>
                <w:b/>
                <w:sz w:val="20"/>
                <w:szCs w:val="20"/>
              </w:rPr>
              <w:t>Responsable de</w:t>
            </w:r>
            <w:r w:rsidR="004C21FB">
              <w:rPr>
                <w:rFonts w:cstheme="minorHAnsi"/>
                <w:b/>
                <w:sz w:val="20"/>
                <w:szCs w:val="20"/>
              </w:rPr>
              <w:t xml:space="preserve"> la mission transversale F</w:t>
            </w:r>
            <w:r w:rsidR="00E079D7" w:rsidRPr="004A20E0">
              <w:rPr>
                <w:rFonts w:cstheme="minorHAnsi"/>
                <w:b/>
                <w:sz w:val="20"/>
                <w:szCs w:val="20"/>
              </w:rPr>
              <w:t>onds patrimoniaux et de la numérisation</w:t>
            </w:r>
          </w:p>
          <w:p w:rsidR="00C77A66" w:rsidRPr="004A20E0" w:rsidRDefault="00C77A66" w:rsidP="00CE4EE6">
            <w:pPr>
              <w:tabs>
                <w:tab w:val="left" w:pos="1800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77A66" w:rsidRPr="004A20E0" w:rsidTr="00CE4EE6">
        <w:tc>
          <w:tcPr>
            <w:tcW w:w="9212" w:type="dxa"/>
            <w:shd w:val="clear" w:color="auto" w:fill="4F81BD" w:themeFill="accent1"/>
          </w:tcPr>
          <w:p w:rsidR="00C77A66" w:rsidRPr="004A20E0" w:rsidRDefault="00934961" w:rsidP="00CE4E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PRESENTATION GENERALE </w:t>
            </w:r>
          </w:p>
        </w:tc>
      </w:tr>
      <w:tr w:rsidR="00C77A66" w:rsidRPr="004A20E0" w:rsidTr="00CE4EE6">
        <w:trPr>
          <w:trHeight w:val="2027"/>
        </w:trPr>
        <w:tc>
          <w:tcPr>
            <w:tcW w:w="9212" w:type="dxa"/>
            <w:tcBorders>
              <w:bottom w:val="single" w:sz="6" w:space="0" w:color="4F81BD" w:themeColor="accent1"/>
            </w:tcBorders>
          </w:tcPr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>Description de la structure d’affectation</w:t>
            </w:r>
            <w:r w:rsidR="00D61403" w:rsidRPr="004A20E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A20E0"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  <w:p w:rsidR="004E7A22" w:rsidRPr="004A20E0" w:rsidRDefault="00C65FA0" w:rsidP="004E7A2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4569A">
              <w:rPr>
                <w:rFonts w:cs="Arial"/>
                <w:sz w:val="20"/>
                <w:szCs w:val="20"/>
              </w:rPr>
              <w:t xml:space="preserve">La Direction de la documentation (DDOC) est un service d’appui de l’université. Il comprend 200 agents répartis sur 25 sites en Lorraine. La DDOC a une organisation qui repose à la fois sur des BU ou réseaux de BU et des missions transversales qui fédèrent l’ensemble (cf. l’organigramme général). </w:t>
            </w:r>
          </w:p>
          <w:p w:rsidR="00AC172E" w:rsidRDefault="00AC172E" w:rsidP="004E7A2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6337" w:rsidRDefault="004E7A22" w:rsidP="004E7A2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A20E0">
              <w:rPr>
                <w:rFonts w:asciiTheme="minorHAnsi" w:hAnsiTheme="minorHAnsi" w:cstheme="minorHAnsi"/>
                <w:sz w:val="20"/>
                <w:szCs w:val="20"/>
              </w:rPr>
              <w:t xml:space="preserve">Les BU lorraines conservent des fonds patrimoniaux de toutes disciplines, peu connus mais à l’intérêt avéré, répartis essentiellement sur </w:t>
            </w:r>
            <w:r w:rsidR="0030523A"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sites </w:t>
            </w:r>
            <w:r w:rsidR="00AC172E"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à </w:t>
            </w:r>
            <w:r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Nancy</w:t>
            </w:r>
            <w:r w:rsidR="00AC172E"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et</w:t>
            </w:r>
            <w:r w:rsidRPr="00AE135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Metz. Ces </w:t>
            </w:r>
            <w:r w:rsidRPr="004A20E0">
              <w:rPr>
                <w:rFonts w:asciiTheme="minorHAnsi" w:hAnsiTheme="minorHAnsi" w:cstheme="minorHAnsi"/>
                <w:sz w:val="20"/>
                <w:szCs w:val="20"/>
              </w:rPr>
              <w:t xml:space="preserve">fonds entre la fin du Moyen-Age et le XXe siècle sont pour la plupart décrits et certains sont partiellement numérisés. </w:t>
            </w:r>
          </w:p>
          <w:p w:rsidR="00A06337" w:rsidRDefault="004E7A22" w:rsidP="004E7A2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A20E0">
              <w:rPr>
                <w:rFonts w:asciiTheme="minorHAnsi" w:hAnsiTheme="minorHAnsi" w:cstheme="minorHAnsi"/>
                <w:sz w:val="20"/>
                <w:szCs w:val="20"/>
              </w:rPr>
              <w:t>La priorité de la Direction pour les années à venir est l’achèvement du traitement et la valorisation de ces fonds en lien avec les chercheurs</w:t>
            </w:r>
            <w:r w:rsidR="00A06337">
              <w:rPr>
                <w:rFonts w:asciiTheme="minorHAnsi" w:hAnsiTheme="minorHAnsi" w:cstheme="minorHAnsi"/>
                <w:sz w:val="20"/>
                <w:szCs w:val="20"/>
              </w:rPr>
              <w:t xml:space="preserve">, spécifiquement les fonds d’archives et manuscrits dont certains ne sont pas encore traités. </w:t>
            </w:r>
          </w:p>
          <w:p w:rsidR="00827ACB" w:rsidRDefault="00A06337" w:rsidP="004E7A2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 ailleurs</w:t>
            </w:r>
            <w:r w:rsidR="00791DF5">
              <w:rPr>
                <w:rFonts w:asciiTheme="minorHAnsi" w:hAnsiTheme="minorHAnsi" w:cstheme="minorHAnsi"/>
                <w:sz w:val="20"/>
                <w:szCs w:val="20"/>
              </w:rPr>
              <w:t xml:space="preserve"> l’essentiel des collections patrimoniales</w:t>
            </w:r>
            <w:r w:rsidR="00F27653">
              <w:rPr>
                <w:rFonts w:asciiTheme="minorHAnsi" w:hAnsiTheme="minorHAnsi" w:cstheme="minorHAnsi"/>
                <w:sz w:val="20"/>
                <w:szCs w:val="20"/>
              </w:rPr>
              <w:t xml:space="preserve"> réparties entre plusieurs BU</w:t>
            </w:r>
            <w:r w:rsidR="00791DF5">
              <w:rPr>
                <w:rFonts w:asciiTheme="minorHAnsi" w:hAnsiTheme="minorHAnsi" w:cstheme="minorHAnsi"/>
                <w:sz w:val="20"/>
                <w:szCs w:val="20"/>
              </w:rPr>
              <w:t xml:space="preserve"> a été centralisé</w:t>
            </w:r>
            <w:r w:rsidR="00F27653">
              <w:rPr>
                <w:rFonts w:asciiTheme="minorHAnsi" w:hAnsiTheme="minorHAnsi" w:cstheme="minorHAnsi"/>
                <w:sz w:val="20"/>
                <w:szCs w:val="20"/>
              </w:rPr>
              <w:t xml:space="preserve"> en 2022</w:t>
            </w:r>
            <w:r w:rsidR="00791DF5">
              <w:rPr>
                <w:rFonts w:asciiTheme="minorHAnsi" w:hAnsiTheme="minorHAnsi" w:cstheme="minorHAnsi"/>
                <w:sz w:val="20"/>
                <w:szCs w:val="20"/>
              </w:rPr>
              <w:t xml:space="preserve"> à la BU Lettres et Sciences humaines</w:t>
            </w:r>
            <w:r w:rsidR="00F2765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Cependant des collections XIXe ou XXe sont en magasin dans plusieurs BU et méritent une analyse scientifique approfondie pour identifier leur valeur patrimoniale.</w:t>
            </w:r>
          </w:p>
          <w:p w:rsidR="002A2444" w:rsidRDefault="00A06337" w:rsidP="004E7A2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 poste inclut donc des déplacements </w:t>
            </w:r>
            <w:r w:rsidR="002A2444">
              <w:rPr>
                <w:rFonts w:asciiTheme="minorHAnsi" w:hAnsiTheme="minorHAnsi" w:cstheme="minorHAnsi"/>
                <w:sz w:val="20"/>
                <w:szCs w:val="20"/>
              </w:rPr>
              <w:t xml:space="preserve">fréquents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entre les principales BU de l’agglomération, situées à Nancy centre</w:t>
            </w:r>
            <w:r w:rsidR="002A2444">
              <w:rPr>
                <w:rFonts w:asciiTheme="minorHAnsi" w:hAnsiTheme="minorHAnsi" w:cstheme="minorHAnsi"/>
                <w:sz w:val="20"/>
                <w:szCs w:val="20"/>
              </w:rPr>
              <w:t xml:space="preserve"> (BU Droit)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Vandoeuvre </w:t>
            </w:r>
            <w:r w:rsidR="002A2444">
              <w:rPr>
                <w:rFonts w:asciiTheme="minorHAnsi" w:hAnsiTheme="minorHAnsi" w:cstheme="minorHAnsi"/>
                <w:sz w:val="20"/>
                <w:szCs w:val="20"/>
              </w:rPr>
              <w:t xml:space="preserve">(BU Sciences)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et sur le plateau de Brabois</w:t>
            </w:r>
            <w:r w:rsidR="002A2444">
              <w:rPr>
                <w:rFonts w:asciiTheme="minorHAnsi" w:hAnsiTheme="minorHAnsi" w:cstheme="minorHAnsi"/>
                <w:sz w:val="20"/>
                <w:szCs w:val="20"/>
              </w:rPr>
              <w:t xml:space="preserve"> (BU Ingénieurs)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A2444">
              <w:rPr>
                <w:rFonts w:asciiTheme="minorHAnsi" w:hAnsiTheme="minorHAnsi" w:cstheme="minorHAnsi"/>
                <w:sz w:val="20"/>
                <w:szCs w:val="20"/>
              </w:rPr>
              <w:t xml:space="preserve"> Le poste requiert donc de la souplesse et de la capacité d’organisation.</w:t>
            </w:r>
          </w:p>
          <w:p w:rsidR="002A2444" w:rsidRPr="004A20E0" w:rsidRDefault="002A2444" w:rsidP="004E7A2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>Description du poste :</w:t>
            </w:r>
          </w:p>
          <w:p w:rsidR="00827ACB" w:rsidRDefault="00827ACB" w:rsidP="004E7A22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</w:p>
          <w:p w:rsidR="0030523A" w:rsidRDefault="004E7A22" w:rsidP="0030523A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>Sous l’autorité du</w:t>
            </w:r>
            <w:r w:rsidR="005B4121">
              <w:rPr>
                <w:rFonts w:cstheme="minorHAnsi"/>
                <w:sz w:val="20"/>
                <w:szCs w:val="20"/>
              </w:rPr>
              <w:t xml:space="preserve"> </w:t>
            </w:r>
            <w:r w:rsidRPr="004A20E0">
              <w:rPr>
                <w:rFonts w:cstheme="minorHAnsi"/>
                <w:sz w:val="20"/>
                <w:szCs w:val="20"/>
              </w:rPr>
              <w:t>responsable de</w:t>
            </w:r>
            <w:r w:rsidR="0030523A">
              <w:rPr>
                <w:rFonts w:cstheme="minorHAnsi"/>
                <w:sz w:val="20"/>
                <w:szCs w:val="20"/>
              </w:rPr>
              <w:t xml:space="preserve"> la mission transversale</w:t>
            </w:r>
            <w:r w:rsidRPr="004A20E0">
              <w:rPr>
                <w:rFonts w:cstheme="minorHAnsi"/>
                <w:sz w:val="20"/>
                <w:szCs w:val="20"/>
              </w:rPr>
              <w:t xml:space="preserve"> </w:t>
            </w:r>
            <w:r w:rsidR="00AC172E">
              <w:rPr>
                <w:rFonts w:cstheme="minorHAnsi"/>
                <w:sz w:val="20"/>
                <w:szCs w:val="20"/>
              </w:rPr>
              <w:t>« </w:t>
            </w:r>
            <w:r w:rsidR="0030523A">
              <w:rPr>
                <w:rFonts w:cstheme="minorHAnsi"/>
                <w:sz w:val="20"/>
                <w:szCs w:val="20"/>
              </w:rPr>
              <w:t>F</w:t>
            </w:r>
            <w:r w:rsidRPr="004A20E0">
              <w:rPr>
                <w:rFonts w:cstheme="minorHAnsi"/>
                <w:sz w:val="20"/>
                <w:szCs w:val="20"/>
              </w:rPr>
              <w:t xml:space="preserve">onds patrimoniaux </w:t>
            </w:r>
            <w:r w:rsidR="0030523A">
              <w:rPr>
                <w:rFonts w:cstheme="minorHAnsi"/>
                <w:sz w:val="20"/>
                <w:szCs w:val="20"/>
              </w:rPr>
              <w:t>et numérisation</w:t>
            </w:r>
            <w:r w:rsidR="00AC172E">
              <w:rPr>
                <w:rFonts w:cstheme="minorHAnsi"/>
                <w:sz w:val="20"/>
                <w:szCs w:val="20"/>
              </w:rPr>
              <w:t> »</w:t>
            </w:r>
            <w:r w:rsidR="0030523A">
              <w:rPr>
                <w:rFonts w:cstheme="minorHAnsi"/>
                <w:sz w:val="20"/>
                <w:szCs w:val="20"/>
              </w:rPr>
              <w:t>,</w:t>
            </w:r>
            <w:r w:rsidRPr="004A20E0">
              <w:rPr>
                <w:rFonts w:cstheme="minorHAnsi"/>
                <w:sz w:val="20"/>
                <w:szCs w:val="20"/>
              </w:rPr>
              <w:t xml:space="preserve"> en concertation avec le</w:t>
            </w:r>
            <w:r w:rsidR="005B4121">
              <w:rPr>
                <w:rFonts w:cstheme="minorHAnsi"/>
                <w:sz w:val="20"/>
                <w:szCs w:val="20"/>
              </w:rPr>
              <w:t>s</w:t>
            </w:r>
            <w:r w:rsidR="00381DDF">
              <w:rPr>
                <w:rFonts w:cstheme="minorHAnsi"/>
                <w:sz w:val="20"/>
                <w:szCs w:val="20"/>
              </w:rPr>
              <w:t xml:space="preserve"> </w:t>
            </w:r>
            <w:r w:rsidR="005B4121">
              <w:rPr>
                <w:rFonts w:cstheme="minorHAnsi"/>
                <w:sz w:val="20"/>
                <w:szCs w:val="20"/>
              </w:rPr>
              <w:t>chefs de section et les responsables des collections des</w:t>
            </w:r>
            <w:r w:rsidR="00AC172E">
              <w:rPr>
                <w:rFonts w:cstheme="minorHAnsi"/>
                <w:sz w:val="20"/>
                <w:szCs w:val="20"/>
              </w:rPr>
              <w:t xml:space="preserve"> BU </w:t>
            </w:r>
            <w:r w:rsidR="005B4121">
              <w:rPr>
                <w:rFonts w:cstheme="minorHAnsi"/>
                <w:sz w:val="20"/>
                <w:szCs w:val="20"/>
              </w:rPr>
              <w:t xml:space="preserve">concernées </w:t>
            </w:r>
            <w:r w:rsidR="004C21FB">
              <w:rPr>
                <w:rFonts w:cstheme="minorHAnsi"/>
                <w:sz w:val="20"/>
                <w:szCs w:val="20"/>
              </w:rPr>
              <w:t>:</w:t>
            </w:r>
            <w:r w:rsidR="0030523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D796F" w:rsidRDefault="00CD796F" w:rsidP="0030523A">
            <w:pPr>
              <w:pStyle w:val="Paragraphedeliste"/>
              <w:numPr>
                <w:ilvl w:val="0"/>
                <w:numId w:val="3"/>
              </w:num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Responsabilité du traitement scientifique et documentaire des fonds d’archives</w:t>
            </w:r>
          </w:p>
          <w:p w:rsidR="00CD796F" w:rsidRPr="005B4121" w:rsidRDefault="00CD796F" w:rsidP="005B4121">
            <w:pPr>
              <w:pStyle w:val="Paragraphedeliste"/>
              <w:numPr>
                <w:ilvl w:val="0"/>
                <w:numId w:val="3"/>
              </w:num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Analyse scientifique et</w:t>
            </w:r>
            <w:r w:rsidR="005B4121">
              <w:rPr>
                <w:rFonts w:cstheme="minorHAnsi"/>
                <w:sz w:val="20"/>
                <w:szCs w:val="20"/>
              </w:rPr>
              <w:t xml:space="preserve"> évaluation de la valeur patrimoniale </w:t>
            </w:r>
            <w:r w:rsidRPr="005B4121">
              <w:rPr>
                <w:rFonts w:cstheme="minorHAnsi"/>
                <w:sz w:val="20"/>
                <w:szCs w:val="20"/>
              </w:rPr>
              <w:t>de collections particulières situées à Nancy</w:t>
            </w:r>
            <w:r w:rsidR="005B4121">
              <w:rPr>
                <w:rFonts w:cstheme="minorHAnsi"/>
                <w:sz w:val="20"/>
                <w:szCs w:val="20"/>
              </w:rPr>
              <w:t xml:space="preserve"> dans plusieurs BU</w:t>
            </w:r>
          </w:p>
          <w:p w:rsidR="00C94509" w:rsidRDefault="00C94509" w:rsidP="0030523A">
            <w:pPr>
              <w:pStyle w:val="Paragraphedeliste"/>
              <w:numPr>
                <w:ilvl w:val="0"/>
                <w:numId w:val="3"/>
              </w:num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Proposition </w:t>
            </w:r>
            <w:r w:rsidR="005B4121">
              <w:rPr>
                <w:rFonts w:cstheme="minorHAnsi"/>
                <w:sz w:val="20"/>
                <w:szCs w:val="20"/>
              </w:rPr>
              <w:t xml:space="preserve">et réalisation </w:t>
            </w:r>
            <w:r>
              <w:rPr>
                <w:rFonts w:cstheme="minorHAnsi"/>
                <w:sz w:val="20"/>
                <w:szCs w:val="20"/>
              </w:rPr>
              <w:t>d’un guide des collections patrimoniales</w:t>
            </w:r>
          </w:p>
          <w:p w:rsidR="005B4121" w:rsidRDefault="005B4121" w:rsidP="0030523A">
            <w:pPr>
              <w:pStyle w:val="Paragraphedeliste"/>
              <w:numPr>
                <w:ilvl w:val="0"/>
                <w:numId w:val="3"/>
              </w:num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Participation au service public </w:t>
            </w:r>
            <w:r w:rsidR="006A6425">
              <w:rPr>
                <w:rFonts w:cstheme="minorHAnsi"/>
                <w:sz w:val="20"/>
                <w:szCs w:val="20"/>
              </w:rPr>
              <w:t>dans</w:t>
            </w:r>
            <w:r>
              <w:rPr>
                <w:rFonts w:cstheme="minorHAnsi"/>
                <w:sz w:val="20"/>
                <w:szCs w:val="20"/>
              </w:rPr>
              <w:t xml:space="preserve"> la BU de rattachement</w:t>
            </w:r>
          </w:p>
          <w:p w:rsidR="0030523A" w:rsidRPr="0030523A" w:rsidRDefault="0030523A" w:rsidP="00CD796F">
            <w:pPr>
              <w:pStyle w:val="Paragraphedeliste"/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C77A66" w:rsidRPr="004A20E0" w:rsidTr="00CE4EE6">
        <w:tc>
          <w:tcPr>
            <w:tcW w:w="9212" w:type="dxa"/>
            <w:shd w:val="clear" w:color="auto" w:fill="4F81BD" w:themeFill="accent1"/>
          </w:tcPr>
          <w:p w:rsidR="00C77A66" w:rsidRPr="004A20E0" w:rsidRDefault="00C77A66" w:rsidP="00CE4E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DE</w:t>
            </w:r>
            <w:r w:rsidR="00934961" w:rsidRPr="004A20E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TAIL DES MISSIONS ET ACTIVITES </w:t>
            </w:r>
          </w:p>
        </w:tc>
      </w:tr>
      <w:tr w:rsidR="00C77A66" w:rsidRPr="004A20E0" w:rsidTr="00CE4EE6">
        <w:tc>
          <w:tcPr>
            <w:tcW w:w="9212" w:type="dxa"/>
            <w:tcBorders>
              <w:bottom w:val="single" w:sz="6" w:space="0" w:color="4F81BD" w:themeColor="accent1"/>
            </w:tcBorders>
          </w:tcPr>
          <w:p w:rsidR="00CD796F" w:rsidRPr="008721C3" w:rsidRDefault="00C77A66" w:rsidP="008721C3">
            <w:pPr>
              <w:tabs>
                <w:tab w:val="left" w:pos="1800"/>
              </w:tabs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Activités principales (déclinées par missions/ thèmes dans la limite de 5</w:t>
            </w:r>
            <w:proofErr w:type="gramStart"/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):</w:t>
            </w:r>
            <w:proofErr w:type="gramEnd"/>
          </w:p>
          <w:p w:rsidR="00950523" w:rsidRPr="00950523" w:rsidRDefault="00950523" w:rsidP="00950523">
            <w:pPr>
              <w:pStyle w:val="Paragraphedeliste"/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A72841" w:rsidRPr="00A72841" w:rsidRDefault="00266A76" w:rsidP="00A72841">
            <w:p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 w:rsidRPr="00A72841">
              <w:rPr>
                <w:rFonts w:cstheme="minorHAnsi"/>
                <w:b/>
                <w:sz w:val="20"/>
                <w:szCs w:val="20"/>
              </w:rPr>
              <w:t xml:space="preserve">Mission </w:t>
            </w:r>
            <w:r w:rsidR="008721C3">
              <w:rPr>
                <w:rFonts w:cstheme="minorHAnsi"/>
                <w:b/>
                <w:sz w:val="20"/>
                <w:szCs w:val="20"/>
              </w:rPr>
              <w:t>1</w:t>
            </w:r>
            <w:r w:rsidRPr="00A72841">
              <w:rPr>
                <w:rFonts w:cstheme="minorHAnsi"/>
                <w:b/>
                <w:sz w:val="20"/>
                <w:szCs w:val="20"/>
              </w:rPr>
              <w:t> :</w:t>
            </w:r>
            <w:r w:rsidR="00F27653" w:rsidRPr="00A7284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72841" w:rsidRPr="00934564">
              <w:rPr>
                <w:rFonts w:cstheme="minorHAnsi"/>
                <w:b/>
                <w:sz w:val="20"/>
                <w:szCs w:val="20"/>
              </w:rPr>
              <w:t>Responsabilité du traitement scientifique et documentaire des fonds d’archives</w:t>
            </w:r>
            <w:r w:rsidR="0006033C">
              <w:rPr>
                <w:rFonts w:cstheme="minorHAnsi"/>
                <w:b/>
                <w:sz w:val="20"/>
                <w:szCs w:val="20"/>
              </w:rPr>
              <w:t xml:space="preserve"> et manuscrits</w:t>
            </w:r>
            <w:r w:rsidR="005B4121">
              <w:rPr>
                <w:rFonts w:cstheme="minorHAnsi"/>
                <w:b/>
                <w:sz w:val="20"/>
                <w:szCs w:val="20"/>
              </w:rPr>
              <w:t> :</w:t>
            </w:r>
            <w:r w:rsidR="00934564">
              <w:rPr>
                <w:rFonts w:cstheme="minorHAnsi"/>
                <w:b/>
                <w:sz w:val="20"/>
                <w:szCs w:val="20"/>
              </w:rPr>
              <w:t xml:space="preserve"> 40 %</w:t>
            </w:r>
          </w:p>
          <w:p w:rsidR="00A72841" w:rsidRPr="00C94509" w:rsidRDefault="00C94509" w:rsidP="00A72841">
            <w:pPr>
              <w:pStyle w:val="Paragraphedeliste"/>
              <w:numPr>
                <w:ilvl w:val="0"/>
                <w:numId w:val="2"/>
              </w:num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C94509">
              <w:rPr>
                <w:rFonts w:cstheme="minorHAnsi"/>
                <w:sz w:val="20"/>
                <w:szCs w:val="20"/>
              </w:rPr>
              <w:t>Proposition d’un plan de classement pour les fonds d’archives non traités</w:t>
            </w:r>
            <w:r w:rsidR="005342C0">
              <w:rPr>
                <w:rFonts w:cstheme="minorHAnsi"/>
                <w:sz w:val="20"/>
                <w:szCs w:val="20"/>
              </w:rPr>
              <w:t xml:space="preserve"> </w:t>
            </w:r>
            <w:r w:rsidRPr="00C94509">
              <w:rPr>
                <w:rFonts w:cstheme="minorHAnsi"/>
                <w:sz w:val="20"/>
                <w:szCs w:val="20"/>
              </w:rPr>
              <w:t xml:space="preserve">: fonds Paul Meyer, fonds René </w:t>
            </w:r>
            <w:proofErr w:type="spellStart"/>
            <w:r w:rsidRPr="00C94509">
              <w:rPr>
                <w:rFonts w:cstheme="minorHAnsi"/>
                <w:sz w:val="20"/>
                <w:szCs w:val="20"/>
              </w:rPr>
              <w:t>Nicklès</w:t>
            </w:r>
            <w:proofErr w:type="spellEnd"/>
            <w:r w:rsidRPr="00C94509">
              <w:rPr>
                <w:rFonts w:cstheme="minorHAnsi"/>
                <w:sz w:val="20"/>
                <w:szCs w:val="20"/>
              </w:rPr>
              <w:t xml:space="preserve">, fonds </w:t>
            </w:r>
            <w:proofErr w:type="spellStart"/>
            <w:r w:rsidRPr="00C94509">
              <w:rPr>
                <w:rFonts w:cstheme="minorHAnsi"/>
                <w:sz w:val="20"/>
                <w:szCs w:val="20"/>
              </w:rPr>
              <w:t>Courtot</w:t>
            </w:r>
            <w:proofErr w:type="spellEnd"/>
            <w:r w:rsidRPr="00C94509">
              <w:rPr>
                <w:rFonts w:cstheme="minorHAnsi"/>
                <w:sz w:val="20"/>
                <w:szCs w:val="20"/>
              </w:rPr>
              <w:t xml:space="preserve"> le cas échéant</w:t>
            </w:r>
          </w:p>
          <w:p w:rsidR="00C94509" w:rsidRPr="00C94509" w:rsidRDefault="000A13EE" w:rsidP="00A72841">
            <w:pPr>
              <w:pStyle w:val="Paragraphedeliste"/>
              <w:numPr>
                <w:ilvl w:val="0"/>
                <w:numId w:val="2"/>
              </w:num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Proposition</w:t>
            </w:r>
            <w:r w:rsidR="005342C0">
              <w:rPr>
                <w:rFonts w:cstheme="minorHAnsi"/>
                <w:sz w:val="20"/>
                <w:szCs w:val="20"/>
              </w:rPr>
              <w:t xml:space="preserve"> et mise en œuvre</w:t>
            </w:r>
            <w:r>
              <w:rPr>
                <w:rFonts w:cstheme="minorHAnsi"/>
                <w:sz w:val="20"/>
                <w:szCs w:val="20"/>
              </w:rPr>
              <w:t xml:space="preserve"> des modalités de</w:t>
            </w:r>
            <w:r w:rsidR="00C94509" w:rsidRPr="00C94509">
              <w:rPr>
                <w:rFonts w:cstheme="minorHAnsi"/>
                <w:sz w:val="20"/>
                <w:szCs w:val="20"/>
              </w:rPr>
              <w:t xml:space="preserve"> traitement documentaire (</w:t>
            </w:r>
            <w:r>
              <w:rPr>
                <w:rFonts w:cstheme="minorHAnsi"/>
                <w:sz w:val="20"/>
                <w:szCs w:val="20"/>
              </w:rPr>
              <w:t xml:space="preserve">planning et moyens pour le </w:t>
            </w:r>
            <w:r w:rsidR="00C94509" w:rsidRPr="00C94509">
              <w:rPr>
                <w:rFonts w:cstheme="minorHAnsi"/>
                <w:sz w:val="20"/>
                <w:szCs w:val="20"/>
              </w:rPr>
              <w:t xml:space="preserve">reconditionnement, </w:t>
            </w:r>
            <w:r w:rsidR="00C94509">
              <w:rPr>
                <w:rFonts w:cstheme="minorHAnsi"/>
                <w:sz w:val="20"/>
                <w:szCs w:val="20"/>
              </w:rPr>
              <w:t xml:space="preserve">cotation, </w:t>
            </w:r>
            <w:r w:rsidR="00C94509" w:rsidRPr="00C94509">
              <w:rPr>
                <w:rFonts w:cstheme="minorHAnsi"/>
                <w:sz w:val="20"/>
                <w:szCs w:val="20"/>
              </w:rPr>
              <w:t>programmation du catalogage)</w:t>
            </w:r>
          </w:p>
          <w:p w:rsidR="00C94509" w:rsidRPr="00C94509" w:rsidRDefault="00C94509" w:rsidP="00A72841">
            <w:pPr>
              <w:pStyle w:val="Paragraphedeliste"/>
              <w:numPr>
                <w:ilvl w:val="0"/>
                <w:numId w:val="2"/>
              </w:num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C94509">
              <w:rPr>
                <w:rFonts w:cstheme="minorHAnsi"/>
                <w:sz w:val="20"/>
                <w:szCs w:val="20"/>
              </w:rPr>
              <w:t xml:space="preserve">Le cas échéant, pilotage de l’accueil et de l’intégration en réserve de fonds d’archives et manuscrits </w:t>
            </w:r>
            <w:r w:rsidR="005342C0">
              <w:rPr>
                <w:rFonts w:cstheme="minorHAnsi"/>
                <w:sz w:val="20"/>
                <w:szCs w:val="20"/>
              </w:rPr>
              <w:t xml:space="preserve">issus de dons </w:t>
            </w:r>
            <w:r w:rsidRPr="00C94509">
              <w:rPr>
                <w:rFonts w:cstheme="minorHAnsi"/>
                <w:sz w:val="20"/>
                <w:szCs w:val="20"/>
              </w:rPr>
              <w:t>(y compris dépoussiérage préalable)</w:t>
            </w:r>
            <w:r w:rsidR="005342C0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72841" w:rsidRDefault="00A72841" w:rsidP="00A72841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A72841" w:rsidRPr="00934564" w:rsidRDefault="00F64CB0" w:rsidP="00A72841">
            <w:pPr>
              <w:tabs>
                <w:tab w:val="left" w:pos="1800"/>
              </w:tabs>
              <w:rPr>
                <w:rFonts w:cstheme="minorHAnsi"/>
                <w:b/>
                <w:sz w:val="20"/>
                <w:szCs w:val="20"/>
              </w:rPr>
            </w:pPr>
            <w:r w:rsidRPr="00A72841">
              <w:rPr>
                <w:rFonts w:cstheme="minorHAnsi"/>
                <w:b/>
                <w:sz w:val="20"/>
                <w:szCs w:val="20"/>
              </w:rPr>
              <w:t xml:space="preserve">Mission </w:t>
            </w:r>
            <w:r w:rsidR="008721C3">
              <w:rPr>
                <w:rFonts w:cstheme="minorHAnsi"/>
                <w:b/>
                <w:sz w:val="20"/>
                <w:szCs w:val="20"/>
              </w:rPr>
              <w:t>2</w:t>
            </w:r>
            <w:r w:rsidR="00BD5E3F" w:rsidRPr="00A72841">
              <w:rPr>
                <w:rFonts w:cstheme="minorHAnsi"/>
                <w:b/>
                <w:sz w:val="20"/>
                <w:szCs w:val="20"/>
              </w:rPr>
              <w:t> :</w:t>
            </w:r>
            <w:r w:rsidR="00C77A66" w:rsidRPr="00A7284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72841" w:rsidRPr="008721C3">
              <w:rPr>
                <w:rFonts w:cstheme="minorHAnsi"/>
                <w:b/>
                <w:sz w:val="20"/>
                <w:szCs w:val="20"/>
              </w:rPr>
              <w:t>Analyse scientifique</w:t>
            </w:r>
            <w:r w:rsidR="00934564">
              <w:rPr>
                <w:rFonts w:cstheme="minorHAnsi"/>
                <w:b/>
                <w:sz w:val="20"/>
                <w:szCs w:val="20"/>
              </w:rPr>
              <w:t xml:space="preserve"> et de l’intérêt patrimonial de </w:t>
            </w:r>
            <w:r w:rsidR="00A72841" w:rsidRPr="008721C3">
              <w:rPr>
                <w:rFonts w:cstheme="minorHAnsi"/>
                <w:b/>
                <w:sz w:val="20"/>
                <w:szCs w:val="20"/>
              </w:rPr>
              <w:t xml:space="preserve">collections particulières </w:t>
            </w:r>
            <w:r w:rsidR="00934564">
              <w:rPr>
                <w:rFonts w:cstheme="minorHAnsi"/>
                <w:b/>
                <w:sz w:val="20"/>
                <w:szCs w:val="20"/>
              </w:rPr>
              <w:t xml:space="preserve">à </w:t>
            </w:r>
            <w:r w:rsidR="00A72841" w:rsidRPr="008721C3">
              <w:rPr>
                <w:rFonts w:cstheme="minorHAnsi"/>
                <w:b/>
                <w:sz w:val="20"/>
                <w:szCs w:val="20"/>
              </w:rPr>
              <w:t>Nancy</w:t>
            </w:r>
            <w:r w:rsidR="005342C0" w:rsidRPr="008721C3">
              <w:rPr>
                <w:rFonts w:cstheme="minorHAnsi"/>
                <w:b/>
                <w:sz w:val="20"/>
                <w:szCs w:val="20"/>
              </w:rPr>
              <w:t> :</w:t>
            </w:r>
            <w:r w:rsidR="005342C0" w:rsidRPr="0093456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34564" w:rsidRPr="00934564">
              <w:rPr>
                <w:rFonts w:cstheme="minorHAnsi"/>
                <w:b/>
                <w:sz w:val="20"/>
                <w:szCs w:val="20"/>
              </w:rPr>
              <w:t>50 %</w:t>
            </w:r>
          </w:p>
          <w:p w:rsidR="0070074C" w:rsidRPr="00A72841" w:rsidRDefault="00A72841" w:rsidP="00A72841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84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Etude</w:t>
            </w:r>
            <w:r w:rsidR="009345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scientifique</w:t>
            </w:r>
            <w:r w:rsidRPr="00A7284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et caractérisation de l’intérêt patrimonial de collections situées dans les BU Droit, ingénieurs, Sciences</w:t>
            </w:r>
            <w:r w:rsidR="009345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Lettres</w:t>
            </w:r>
            <w:r w:rsidR="00C9450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(notamment cartes</w:t>
            </w:r>
            <w:r w:rsidR="000A13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fonds en allemand</w:t>
            </w:r>
            <w:r w:rsidR="008721C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="000A13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fonds en anglais</w:t>
            </w:r>
            <w:r w:rsidR="008721C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fonds scientifiques</w:t>
            </w:r>
            <w:r w:rsidR="000A13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  <w:p w:rsidR="008721C3" w:rsidRDefault="00A72841" w:rsidP="008721C3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284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Rédaction de documents d’analyse et de synthèse</w:t>
            </w:r>
            <w:r w:rsidR="000A13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pour chaque collection, explicitant la méthode d’analyse, les résultat</w:t>
            </w:r>
            <w:r w:rsidR="009345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s,</w:t>
            </w:r>
            <w:r w:rsidR="000A13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et </w:t>
            </w:r>
            <w:r w:rsidRPr="00A7284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incluant des propositions de projets de valorisation</w:t>
            </w:r>
          </w:p>
          <w:p w:rsidR="008721C3" w:rsidRPr="008721C3" w:rsidRDefault="008721C3" w:rsidP="008721C3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Le cas échéant, propositions visant à améliorer leur visibilité en magasin et </w:t>
            </w:r>
            <w:r w:rsidR="009345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dans Ulysse et le </w:t>
            </w:r>
            <w:proofErr w:type="spellStart"/>
            <w:r w:rsidR="009345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Sudoc</w:t>
            </w:r>
            <w:proofErr w:type="spellEnd"/>
          </w:p>
          <w:p w:rsidR="000A13EE" w:rsidRDefault="000A13EE" w:rsidP="000A13E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0A13EE" w:rsidRPr="000A13EE" w:rsidRDefault="000A13EE" w:rsidP="000A13EE">
            <w:pPr>
              <w:tabs>
                <w:tab w:val="left" w:pos="1800"/>
              </w:tabs>
              <w:rPr>
                <w:rFonts w:cstheme="minorHAnsi"/>
                <w:b/>
                <w:sz w:val="20"/>
                <w:szCs w:val="20"/>
              </w:rPr>
            </w:pPr>
            <w:r w:rsidRPr="000A13EE">
              <w:rPr>
                <w:rFonts w:cstheme="minorHAnsi"/>
                <w:b/>
                <w:sz w:val="20"/>
                <w:szCs w:val="20"/>
              </w:rPr>
              <w:t xml:space="preserve">Mission </w:t>
            </w:r>
            <w:r w:rsidR="008721C3">
              <w:rPr>
                <w:rFonts w:cstheme="minorHAnsi"/>
                <w:b/>
                <w:sz w:val="20"/>
                <w:szCs w:val="20"/>
              </w:rPr>
              <w:t>3</w:t>
            </w:r>
            <w:r w:rsidRPr="000A13EE">
              <w:rPr>
                <w:rFonts w:cstheme="minorHAnsi"/>
                <w:b/>
                <w:sz w:val="20"/>
                <w:szCs w:val="20"/>
              </w:rPr>
              <w:t> : Proposition</w:t>
            </w:r>
            <w:r w:rsidR="008721C3">
              <w:rPr>
                <w:rFonts w:cstheme="minorHAnsi"/>
                <w:b/>
                <w:sz w:val="20"/>
                <w:szCs w:val="20"/>
              </w:rPr>
              <w:t xml:space="preserve"> et réalisation</w:t>
            </w:r>
            <w:r w:rsidRPr="000A13EE">
              <w:rPr>
                <w:rFonts w:cstheme="minorHAnsi"/>
                <w:b/>
                <w:sz w:val="20"/>
                <w:szCs w:val="20"/>
              </w:rPr>
              <w:t xml:space="preserve"> d’un guide des collections patrimoniales</w:t>
            </w:r>
            <w:r w:rsidR="00934564">
              <w:rPr>
                <w:rFonts w:cstheme="minorHAnsi"/>
                <w:b/>
                <w:sz w:val="20"/>
                <w:szCs w:val="20"/>
              </w:rPr>
              <w:t> : 10 %</w:t>
            </w:r>
          </w:p>
          <w:p w:rsidR="000A13EE" w:rsidRDefault="000A13EE" w:rsidP="000A13EE">
            <w:pPr>
              <w:pStyle w:val="Paragraphedeliste"/>
              <w:numPr>
                <w:ilvl w:val="0"/>
                <w:numId w:val="2"/>
              </w:numPr>
              <w:tabs>
                <w:tab w:val="left" w:pos="180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Sur la base des documents et connaissances déjà disponibles, et de l’étude des collections particulières (mission </w:t>
            </w:r>
            <w:r w:rsidR="00934564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), </w:t>
            </w:r>
            <w:r w:rsidR="00934564">
              <w:rPr>
                <w:rFonts w:cstheme="minorHAnsi"/>
                <w:sz w:val="20"/>
                <w:szCs w:val="20"/>
              </w:rPr>
              <w:t>rédaction</w:t>
            </w:r>
            <w:r>
              <w:rPr>
                <w:rFonts w:cstheme="minorHAnsi"/>
                <w:sz w:val="20"/>
                <w:szCs w:val="20"/>
              </w:rPr>
              <w:t xml:space="preserve"> d’un ou plusieurs guides de présentation et valorisation des fonds patrimoniaux</w:t>
            </w:r>
            <w:r w:rsidR="00934564">
              <w:rPr>
                <w:rFonts w:cstheme="minorHAnsi"/>
                <w:sz w:val="20"/>
                <w:szCs w:val="20"/>
              </w:rPr>
              <w:t xml:space="preserve"> ou spécifiques</w:t>
            </w:r>
            <w:r>
              <w:rPr>
                <w:rFonts w:cstheme="minorHAnsi"/>
                <w:sz w:val="20"/>
                <w:szCs w:val="20"/>
              </w:rPr>
              <w:t xml:space="preserve"> : </w:t>
            </w:r>
            <w:r w:rsidR="00934564">
              <w:rPr>
                <w:rFonts w:cstheme="minorHAnsi"/>
                <w:sz w:val="20"/>
                <w:szCs w:val="20"/>
              </w:rPr>
              <w:t>textes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93456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illustrations, pistes de recherche</w:t>
            </w:r>
            <w:r w:rsidR="00934564">
              <w:rPr>
                <w:rFonts w:cstheme="minorHAnsi"/>
                <w:sz w:val="20"/>
                <w:szCs w:val="20"/>
              </w:rPr>
              <w:t>, modalités d’accès</w:t>
            </w:r>
          </w:p>
          <w:p w:rsidR="00AE1358" w:rsidRDefault="00AE1358" w:rsidP="00AE135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:rsidR="00AE1358" w:rsidRPr="00CE7CD9" w:rsidRDefault="00AE1358" w:rsidP="00AE135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E7CD9">
              <w:rPr>
                <w:rFonts w:cstheme="minorHAnsi"/>
                <w:b/>
                <w:sz w:val="20"/>
                <w:szCs w:val="20"/>
              </w:rPr>
              <w:t xml:space="preserve">Mission </w:t>
            </w:r>
            <w:r w:rsidR="008721C3">
              <w:rPr>
                <w:rFonts w:cstheme="minorHAnsi"/>
                <w:b/>
                <w:sz w:val="20"/>
                <w:szCs w:val="20"/>
              </w:rPr>
              <w:t>4</w:t>
            </w:r>
            <w:r w:rsidRPr="00CE7CD9">
              <w:rPr>
                <w:rFonts w:cstheme="minorHAnsi"/>
                <w:b/>
                <w:sz w:val="20"/>
                <w:szCs w:val="20"/>
              </w:rPr>
              <w:t> : Participation au service public : 10 %</w:t>
            </w:r>
          </w:p>
          <w:p w:rsidR="00AE1358" w:rsidRPr="00CE7CD9" w:rsidRDefault="00AE1358" w:rsidP="00AE135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CE7CD9">
              <w:rPr>
                <w:rFonts w:cstheme="minorHAnsi"/>
                <w:sz w:val="20"/>
                <w:szCs w:val="20"/>
              </w:rPr>
              <w:t>Permanence d’accueil et renseignement du public</w:t>
            </w:r>
          </w:p>
          <w:p w:rsidR="00AE1358" w:rsidRPr="00CE7CD9" w:rsidRDefault="00AE1358" w:rsidP="00AE135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CE7CD9">
              <w:rPr>
                <w:rFonts w:cstheme="minorHAnsi"/>
                <w:sz w:val="20"/>
                <w:szCs w:val="20"/>
              </w:rPr>
              <w:t xml:space="preserve">Une fermeture par semaine </w:t>
            </w:r>
            <w:r w:rsidR="005B4121">
              <w:rPr>
                <w:rFonts w:cstheme="minorHAnsi"/>
                <w:sz w:val="20"/>
                <w:szCs w:val="20"/>
              </w:rPr>
              <w:t>et/ou travail le samedi le cas échéant</w:t>
            </w:r>
          </w:p>
          <w:p w:rsidR="005573B9" w:rsidRPr="00950523" w:rsidRDefault="005573B9" w:rsidP="00950523">
            <w:pPr>
              <w:pStyle w:val="Paragraphedeliste"/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7A66" w:rsidRPr="004A20E0" w:rsidTr="00CE4EE6">
        <w:tc>
          <w:tcPr>
            <w:tcW w:w="9212" w:type="dxa"/>
            <w:shd w:val="clear" w:color="auto" w:fill="4F81BD" w:themeFill="accent1"/>
          </w:tcPr>
          <w:p w:rsidR="00C77A66" w:rsidRPr="004A20E0" w:rsidRDefault="00C77A66" w:rsidP="00CE4EE6">
            <w:pPr>
              <w:pStyle w:val="Paragraphedeliste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77A66" w:rsidRPr="004A20E0" w:rsidTr="00CE4EE6">
        <w:tc>
          <w:tcPr>
            <w:tcW w:w="9212" w:type="dxa"/>
            <w:tcBorders>
              <w:bottom w:val="single" w:sz="6" w:space="0" w:color="4F81BD" w:themeColor="accent1"/>
            </w:tcBorders>
          </w:tcPr>
          <w:p w:rsidR="00C77A66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Savoirs (limités à 7) :</w:t>
            </w:r>
          </w:p>
          <w:p w:rsidR="004A20E0" w:rsidRPr="004A20E0" w:rsidRDefault="004A20E0" w:rsidP="004A20E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B6DBF" w:rsidRDefault="00822268" w:rsidP="004A20E0">
            <w:pPr>
              <w:autoSpaceDE w:val="0"/>
              <w:autoSpaceDN w:val="0"/>
              <w:adjustRightInd w:val="0"/>
              <w:spacing w:after="47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="002463F2">
              <w:rPr>
                <w:rFonts w:cstheme="minorHAnsi"/>
                <w:color w:val="000000"/>
                <w:sz w:val="20"/>
                <w:szCs w:val="20"/>
              </w:rPr>
              <w:t>Capacité éprouvée à mener</w:t>
            </w:r>
            <w:r w:rsidR="00CB6DBF">
              <w:rPr>
                <w:rFonts w:cstheme="minorHAnsi"/>
                <w:color w:val="000000"/>
                <w:sz w:val="20"/>
                <w:szCs w:val="20"/>
              </w:rPr>
              <w:t xml:space="preserve"> l’étude scientifique d’un fonds d’archives ou d’une bibliothèque</w:t>
            </w:r>
            <w:r w:rsidR="00934564">
              <w:rPr>
                <w:rFonts w:cstheme="minorHAnsi"/>
                <w:color w:val="000000"/>
                <w:sz w:val="20"/>
                <w:szCs w:val="20"/>
              </w:rPr>
              <w:t> : analyse</w:t>
            </w:r>
            <w:r w:rsidR="002463F2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="00934564">
              <w:rPr>
                <w:rFonts w:cstheme="minorHAnsi"/>
                <w:color w:val="000000"/>
                <w:sz w:val="20"/>
                <w:szCs w:val="20"/>
              </w:rPr>
              <w:t xml:space="preserve"> quantitative</w:t>
            </w:r>
            <w:r w:rsidR="002463F2">
              <w:rPr>
                <w:rFonts w:cstheme="minorHAnsi"/>
                <w:color w:val="000000"/>
                <w:sz w:val="20"/>
                <w:szCs w:val="20"/>
              </w:rPr>
              <w:t>s, diachroniques, et qualitatives en rapport notamment avec l’histoire de la discipline ou le parcours de l’ancien possesseur</w:t>
            </w:r>
          </w:p>
          <w:p w:rsidR="002463F2" w:rsidRDefault="00CB6DBF" w:rsidP="004A20E0">
            <w:pPr>
              <w:autoSpaceDE w:val="0"/>
              <w:autoSpaceDN w:val="0"/>
              <w:adjustRightInd w:val="0"/>
              <w:spacing w:after="47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="00934564">
              <w:rPr>
                <w:rFonts w:cstheme="minorHAnsi"/>
                <w:color w:val="000000"/>
                <w:sz w:val="20"/>
                <w:szCs w:val="20"/>
              </w:rPr>
              <w:t>Excellente c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onnaissance de l’histoire </w:t>
            </w:r>
            <w:r w:rsidR="00934564">
              <w:rPr>
                <w:rFonts w:cstheme="minorHAnsi"/>
                <w:color w:val="000000"/>
                <w:sz w:val="20"/>
                <w:szCs w:val="20"/>
              </w:rPr>
              <w:t>contemporaine et de l’histoire des sciences</w:t>
            </w:r>
            <w:r w:rsidR="002463F2">
              <w:rPr>
                <w:rFonts w:cstheme="minorHAnsi"/>
                <w:color w:val="000000"/>
                <w:sz w:val="20"/>
                <w:szCs w:val="20"/>
              </w:rPr>
              <w:t>, y compris si possible histoire de l’université de Nancy</w:t>
            </w:r>
          </w:p>
          <w:p w:rsidR="002463F2" w:rsidRDefault="002463F2" w:rsidP="004A20E0">
            <w:pPr>
              <w:autoSpaceDE w:val="0"/>
              <w:autoSpaceDN w:val="0"/>
              <w:adjustRightInd w:val="0"/>
              <w:spacing w:after="47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="006A6425">
              <w:rPr>
                <w:rFonts w:cstheme="minorHAnsi"/>
                <w:color w:val="000000"/>
                <w:sz w:val="20"/>
                <w:szCs w:val="20"/>
              </w:rPr>
              <w:t>T</w:t>
            </w:r>
            <w:r>
              <w:rPr>
                <w:rFonts w:cstheme="minorHAnsi"/>
                <w:color w:val="000000"/>
                <w:sz w:val="20"/>
                <w:szCs w:val="20"/>
              </w:rPr>
              <w:t>rès bonnes qualités rédactionnelles</w:t>
            </w:r>
          </w:p>
          <w:p w:rsidR="002463F2" w:rsidRDefault="002463F2" w:rsidP="004A20E0">
            <w:pPr>
              <w:autoSpaceDE w:val="0"/>
              <w:autoSpaceDN w:val="0"/>
              <w:adjustRightInd w:val="0"/>
              <w:spacing w:after="47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Excellente connaissance de l’activité et de l’environnement institutionnel des BU</w:t>
            </w:r>
          </w:p>
          <w:p w:rsidR="002463F2" w:rsidRDefault="002463F2" w:rsidP="004A20E0">
            <w:pPr>
              <w:autoSpaceDE w:val="0"/>
              <w:autoSpaceDN w:val="0"/>
              <w:adjustRightInd w:val="0"/>
              <w:spacing w:after="47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="006A6425">
              <w:rPr>
                <w:rFonts w:cstheme="minorHAnsi"/>
                <w:color w:val="000000"/>
                <w:sz w:val="20"/>
                <w:szCs w:val="20"/>
              </w:rPr>
              <w:t>E</w:t>
            </w:r>
            <w:r>
              <w:rPr>
                <w:rFonts w:cstheme="minorHAnsi"/>
                <w:color w:val="000000"/>
                <w:sz w:val="20"/>
                <w:szCs w:val="20"/>
              </w:rPr>
              <w:t>xcellente connaissance de l’archivistique, de ses règles et méthodes</w:t>
            </w:r>
          </w:p>
          <w:p w:rsidR="004A20E0" w:rsidRPr="004A20E0" w:rsidRDefault="004A20E0" w:rsidP="004A20E0">
            <w:pPr>
              <w:autoSpaceDE w:val="0"/>
              <w:autoSpaceDN w:val="0"/>
              <w:adjustRightInd w:val="0"/>
              <w:spacing w:after="47"/>
              <w:rPr>
                <w:rFonts w:cstheme="minorHAnsi"/>
                <w:color w:val="000000"/>
                <w:sz w:val="20"/>
                <w:szCs w:val="20"/>
              </w:rPr>
            </w:pPr>
            <w:r w:rsidRPr="004A20E0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="002463F2">
              <w:rPr>
                <w:rFonts w:cstheme="minorHAnsi"/>
                <w:color w:val="000000"/>
                <w:sz w:val="20"/>
                <w:szCs w:val="20"/>
              </w:rPr>
              <w:t>Très bonne</w:t>
            </w:r>
            <w:r w:rsidRPr="004A20E0">
              <w:rPr>
                <w:rFonts w:cstheme="minorHAnsi"/>
                <w:color w:val="000000"/>
                <w:sz w:val="20"/>
                <w:szCs w:val="20"/>
              </w:rPr>
              <w:t xml:space="preserve"> connaissance des règles et principes de la conservation du patrimoine écrit </w:t>
            </w:r>
          </w:p>
          <w:p w:rsidR="004A20E0" w:rsidRPr="004A20E0" w:rsidRDefault="004A20E0" w:rsidP="004A20E0">
            <w:pPr>
              <w:autoSpaceDE w:val="0"/>
              <w:autoSpaceDN w:val="0"/>
              <w:adjustRightInd w:val="0"/>
              <w:spacing w:after="47"/>
              <w:rPr>
                <w:rFonts w:cstheme="minorHAnsi"/>
                <w:color w:val="000000"/>
                <w:sz w:val="20"/>
                <w:szCs w:val="20"/>
              </w:rPr>
            </w:pPr>
            <w:r w:rsidRPr="004A20E0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="002463F2">
              <w:rPr>
                <w:rFonts w:cstheme="minorHAnsi"/>
                <w:color w:val="000000"/>
                <w:sz w:val="20"/>
                <w:szCs w:val="20"/>
              </w:rPr>
              <w:t>Intérêt pour la gestion et la valorisation du patrimoine écrit et graphique</w:t>
            </w:r>
          </w:p>
          <w:p w:rsidR="004A20E0" w:rsidRPr="004A20E0" w:rsidRDefault="004A20E0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Savoir</w:t>
            </w:r>
            <w:r w:rsidR="00934961" w:rsidRPr="004A20E0">
              <w:rPr>
                <w:rFonts w:cstheme="minorHAnsi"/>
                <w:b/>
                <w:sz w:val="20"/>
                <w:szCs w:val="20"/>
                <w:u w:val="single"/>
              </w:rPr>
              <w:t>-</w:t>
            </w: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faire opérationnels (limités à 7) :</w:t>
            </w:r>
          </w:p>
          <w:p w:rsidR="00CB6DBF" w:rsidRPr="00AE1358" w:rsidRDefault="0002482A" w:rsidP="00CB6DBF">
            <w:pPr>
              <w:pStyle w:val="Paragraphedeliste"/>
              <w:numPr>
                <w:ilvl w:val="0"/>
                <w:numId w:val="2"/>
              </w:numPr>
              <w:tabs>
                <w:tab w:val="left" w:pos="1800"/>
              </w:tabs>
              <w:ind w:left="164" w:hanging="14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Très bonnes</w:t>
            </w:r>
            <w:r w:rsidR="00CB6DBF">
              <w:rPr>
                <w:rFonts w:cstheme="minorHAnsi"/>
                <w:sz w:val="20"/>
                <w:szCs w:val="20"/>
              </w:rPr>
              <w:t xml:space="preserve"> capacités </w:t>
            </w:r>
            <w:r w:rsidR="00CB6DBF" w:rsidRPr="00AE1358">
              <w:rPr>
                <w:rFonts w:cstheme="minorHAnsi"/>
                <w:sz w:val="20"/>
                <w:szCs w:val="20"/>
              </w:rPr>
              <w:t>d’organisation, de rigueur, de fiabilité</w:t>
            </w:r>
          </w:p>
          <w:p w:rsidR="00CB6DBF" w:rsidRPr="00AE1358" w:rsidRDefault="002463F2" w:rsidP="00CB6DBF">
            <w:pPr>
              <w:pStyle w:val="Paragraphedeliste"/>
              <w:numPr>
                <w:ilvl w:val="0"/>
                <w:numId w:val="2"/>
              </w:numPr>
              <w:tabs>
                <w:tab w:val="left" w:pos="1800"/>
              </w:tabs>
              <w:ind w:left="164" w:hanging="14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Excellentes </w:t>
            </w:r>
            <w:r w:rsidR="00CB6DBF" w:rsidRPr="00AE1358">
              <w:rPr>
                <w:rFonts w:cstheme="minorHAnsi"/>
                <w:sz w:val="20"/>
                <w:szCs w:val="20"/>
              </w:rPr>
              <w:t>capacités d’analyse et de synthèse </w:t>
            </w:r>
            <w:r w:rsidR="002617E4" w:rsidRPr="00AE1358">
              <w:rPr>
                <w:rFonts w:cstheme="minorHAnsi"/>
                <w:sz w:val="20"/>
                <w:szCs w:val="20"/>
              </w:rPr>
              <w:t>et de rédaction</w:t>
            </w:r>
            <w:r w:rsidR="00CB6DBF" w:rsidRPr="00AE135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A20E0" w:rsidRPr="002463F2" w:rsidRDefault="00822268" w:rsidP="002463F2">
            <w:pPr>
              <w:pStyle w:val="Paragraphedeliste"/>
              <w:numPr>
                <w:ilvl w:val="0"/>
                <w:numId w:val="2"/>
              </w:numPr>
              <w:tabs>
                <w:tab w:val="left" w:pos="1800"/>
              </w:tabs>
              <w:ind w:left="164" w:hanging="142"/>
              <w:jc w:val="both"/>
              <w:rPr>
                <w:rFonts w:cstheme="minorHAnsi"/>
                <w:sz w:val="20"/>
                <w:szCs w:val="20"/>
              </w:rPr>
            </w:pPr>
            <w:r w:rsidRPr="00AE1358">
              <w:rPr>
                <w:rFonts w:cstheme="minorHAnsi"/>
                <w:sz w:val="20"/>
                <w:szCs w:val="20"/>
              </w:rPr>
              <w:t xml:space="preserve">Extraction et exploitation de notices, </w:t>
            </w:r>
            <w:r w:rsidR="005B4121">
              <w:rPr>
                <w:rFonts w:cstheme="minorHAnsi"/>
                <w:sz w:val="20"/>
                <w:szCs w:val="20"/>
              </w:rPr>
              <w:t xml:space="preserve">conversion en </w:t>
            </w:r>
            <w:r w:rsidRPr="00AE1358">
              <w:rPr>
                <w:rFonts w:cstheme="minorHAnsi"/>
                <w:sz w:val="20"/>
                <w:szCs w:val="20"/>
              </w:rPr>
              <w:t>séries de données</w:t>
            </w:r>
            <w:r w:rsidR="002463F2">
              <w:rPr>
                <w:rFonts w:cstheme="minorHAnsi"/>
                <w:sz w:val="20"/>
                <w:szCs w:val="20"/>
              </w:rPr>
              <w:t xml:space="preserve"> type Excel</w:t>
            </w:r>
            <w:r w:rsidR="005B4121">
              <w:rPr>
                <w:rFonts w:cstheme="minorHAnsi"/>
                <w:sz w:val="20"/>
                <w:szCs w:val="20"/>
              </w:rPr>
              <w:t xml:space="preserve"> pour analyse</w:t>
            </w:r>
          </w:p>
          <w:p w:rsidR="004A20E0" w:rsidRPr="004A20E0" w:rsidRDefault="004A20E0" w:rsidP="004A20E0">
            <w:pPr>
              <w:pStyle w:val="Paragraphedeliste"/>
              <w:numPr>
                <w:ilvl w:val="0"/>
                <w:numId w:val="2"/>
              </w:numPr>
              <w:tabs>
                <w:tab w:val="left" w:pos="1800"/>
              </w:tabs>
              <w:ind w:left="164" w:hanging="142"/>
              <w:jc w:val="both"/>
              <w:rPr>
                <w:rFonts w:cstheme="minorHAnsi"/>
                <w:sz w:val="20"/>
                <w:szCs w:val="20"/>
              </w:rPr>
            </w:pPr>
            <w:r w:rsidRPr="00AE1358">
              <w:rPr>
                <w:rFonts w:cstheme="minorHAnsi"/>
                <w:sz w:val="20"/>
                <w:szCs w:val="20"/>
              </w:rPr>
              <w:lastRenderedPageBreak/>
              <w:t>Faire preuve de curiosité intellectuelle</w:t>
            </w:r>
            <w:r w:rsidR="00CB6DBF" w:rsidRPr="00AE1358">
              <w:rPr>
                <w:rFonts w:cstheme="minorHAnsi"/>
                <w:sz w:val="20"/>
                <w:szCs w:val="20"/>
              </w:rPr>
              <w:t>, savoir trouver et utiliser les sources</w:t>
            </w:r>
            <w:r w:rsidR="002463F2">
              <w:rPr>
                <w:rFonts w:cstheme="minorHAnsi"/>
                <w:sz w:val="20"/>
                <w:szCs w:val="20"/>
              </w:rPr>
              <w:t xml:space="preserve"> bio et bibliographiques</w:t>
            </w:r>
            <w:r w:rsidR="00CB6DBF" w:rsidRPr="00AE1358">
              <w:rPr>
                <w:rFonts w:cstheme="minorHAnsi"/>
                <w:sz w:val="20"/>
                <w:szCs w:val="20"/>
              </w:rPr>
              <w:t xml:space="preserve"> </w:t>
            </w:r>
            <w:r w:rsidR="00CB6DBF">
              <w:rPr>
                <w:rFonts w:cstheme="minorHAnsi"/>
                <w:sz w:val="20"/>
                <w:szCs w:val="20"/>
              </w:rPr>
              <w:t>pour une étude de fonds</w:t>
            </w:r>
          </w:p>
          <w:p w:rsidR="004A20E0" w:rsidRPr="004A20E0" w:rsidRDefault="004A20E0" w:rsidP="004A20E0">
            <w:pPr>
              <w:pStyle w:val="Paragraphedeliste"/>
              <w:numPr>
                <w:ilvl w:val="0"/>
                <w:numId w:val="2"/>
              </w:numPr>
              <w:tabs>
                <w:tab w:val="left" w:pos="1800"/>
              </w:tabs>
              <w:ind w:left="164" w:hanging="142"/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>Respecter et faire respecter les règles et procédures</w:t>
            </w:r>
          </w:p>
          <w:p w:rsidR="00822268" w:rsidRDefault="004A20E0" w:rsidP="00822268">
            <w:pPr>
              <w:pStyle w:val="Paragraphedeliste"/>
              <w:numPr>
                <w:ilvl w:val="0"/>
                <w:numId w:val="2"/>
              </w:numPr>
              <w:tabs>
                <w:tab w:val="left" w:pos="1800"/>
              </w:tabs>
              <w:ind w:left="164" w:hanging="142"/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>Anticiper</w:t>
            </w:r>
            <w:r w:rsidR="00A06337">
              <w:rPr>
                <w:rFonts w:cstheme="minorHAnsi"/>
                <w:sz w:val="20"/>
                <w:szCs w:val="20"/>
              </w:rPr>
              <w:t>, savoir organiser son temps et travailler en grande autonomie</w:t>
            </w:r>
          </w:p>
          <w:p w:rsidR="00934961" w:rsidRPr="004A20E0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C77A66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Compétences relationnelles</w:t>
            </w:r>
            <w:r w:rsidR="008648A0" w:rsidRPr="004A20E0">
              <w:rPr>
                <w:rFonts w:cstheme="minorHAnsi"/>
                <w:b/>
                <w:sz w:val="20"/>
                <w:szCs w:val="20"/>
                <w:u w:val="single"/>
              </w:rPr>
              <w:t xml:space="preserve"> (limité</w:t>
            </w: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e</w:t>
            </w:r>
            <w:r w:rsidR="008648A0" w:rsidRPr="004A20E0">
              <w:rPr>
                <w:rFonts w:cstheme="minorHAnsi"/>
                <w:b/>
                <w:sz w:val="20"/>
                <w:szCs w:val="20"/>
                <w:u w:val="single"/>
              </w:rPr>
              <w:t>s à 7) </w:t>
            </w:r>
            <w:r w:rsidR="00C77A66" w:rsidRPr="004A20E0">
              <w:rPr>
                <w:rFonts w:cstheme="minorHAnsi"/>
                <w:b/>
                <w:sz w:val="20"/>
                <w:szCs w:val="20"/>
                <w:u w:val="single"/>
              </w:rPr>
              <w:t>:</w:t>
            </w:r>
          </w:p>
          <w:p w:rsidR="00A06337" w:rsidRDefault="00A06337" w:rsidP="00822268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827ACB" w:rsidRPr="00822268" w:rsidRDefault="00A06337" w:rsidP="00822268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Très grandes souplesse et adaptabilité</w:t>
            </w:r>
            <w:r w:rsidR="005B4121">
              <w:rPr>
                <w:rFonts w:cstheme="minorHAnsi"/>
                <w:sz w:val="20"/>
                <w:szCs w:val="20"/>
              </w:rPr>
              <w:t>, capacité à s’intégrer dans une équipe</w:t>
            </w:r>
          </w:p>
          <w:p w:rsidR="00822268" w:rsidRDefault="00934961" w:rsidP="004A20E0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>-</w:t>
            </w:r>
            <w:r w:rsidR="004A20E0" w:rsidRPr="004A20E0">
              <w:rPr>
                <w:rFonts w:cstheme="minorHAnsi"/>
                <w:sz w:val="20"/>
                <w:szCs w:val="20"/>
              </w:rPr>
              <w:t xml:space="preserve"> </w:t>
            </w:r>
            <w:r w:rsidR="00822268">
              <w:rPr>
                <w:rFonts w:cstheme="minorHAnsi"/>
                <w:sz w:val="20"/>
                <w:szCs w:val="20"/>
              </w:rPr>
              <w:t xml:space="preserve">Très bonnes capacités </w:t>
            </w:r>
            <w:r w:rsidR="00A06337">
              <w:rPr>
                <w:rFonts w:cstheme="minorHAnsi"/>
                <w:sz w:val="20"/>
                <w:szCs w:val="20"/>
              </w:rPr>
              <w:t>d’écoute</w:t>
            </w:r>
            <w:r w:rsidR="005B4121">
              <w:rPr>
                <w:rFonts w:cstheme="minorHAnsi"/>
                <w:sz w:val="20"/>
                <w:szCs w:val="20"/>
              </w:rPr>
              <w:t>, de diplomatie</w:t>
            </w:r>
          </w:p>
          <w:p w:rsidR="005B4121" w:rsidRPr="004A20E0" w:rsidRDefault="005B4121" w:rsidP="005B4121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Très bonnes capacités </w:t>
            </w:r>
            <w:r w:rsidR="006A6425">
              <w:rPr>
                <w:rFonts w:cstheme="minorHAnsi"/>
                <w:sz w:val="20"/>
                <w:szCs w:val="20"/>
              </w:rPr>
              <w:t>de</w:t>
            </w:r>
            <w:r>
              <w:rPr>
                <w:rFonts w:cstheme="minorHAnsi"/>
                <w:sz w:val="20"/>
                <w:szCs w:val="20"/>
              </w:rPr>
              <w:t xml:space="preserve"> dialogue</w:t>
            </w:r>
          </w:p>
          <w:p w:rsidR="004A20E0" w:rsidRDefault="00822268" w:rsidP="004A20E0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Savoir </w:t>
            </w:r>
            <w:r w:rsidR="004A20E0" w:rsidRPr="004A20E0">
              <w:rPr>
                <w:rFonts w:cstheme="minorHAnsi"/>
                <w:sz w:val="20"/>
                <w:szCs w:val="20"/>
              </w:rPr>
              <w:t>transmettre de l’information, des savoirs, des expériences</w:t>
            </w:r>
          </w:p>
          <w:p w:rsidR="001404B2" w:rsidRPr="004A20E0" w:rsidRDefault="001404B2" w:rsidP="001404B2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R</w:t>
            </w:r>
            <w:r w:rsidR="00822268" w:rsidRPr="004A20E0">
              <w:rPr>
                <w:rFonts w:cstheme="minorHAnsi"/>
                <w:sz w:val="20"/>
                <w:szCs w:val="20"/>
              </w:rPr>
              <w:t>endre compte</w:t>
            </w:r>
            <w:r>
              <w:rPr>
                <w:rFonts w:cstheme="minorHAnsi"/>
                <w:sz w:val="20"/>
                <w:szCs w:val="20"/>
              </w:rPr>
              <w:t xml:space="preserve"> régulièrement à sa hiérarchie et savoir se positionner dans une organisation complexe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C77A66" w:rsidRPr="004A20E0" w:rsidTr="00CE4EE6">
        <w:tc>
          <w:tcPr>
            <w:tcW w:w="9212" w:type="dxa"/>
            <w:shd w:val="clear" w:color="auto" w:fill="4F81BD" w:themeFill="accent1"/>
          </w:tcPr>
          <w:p w:rsidR="00C77A66" w:rsidRPr="004A20E0" w:rsidRDefault="00C77A66" w:rsidP="00CE4EE6">
            <w:pPr>
              <w:pStyle w:val="Paragraphedeliste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CONDITIONS ET CONTEXTE DE TRAVAIL</w:t>
            </w:r>
          </w:p>
        </w:tc>
      </w:tr>
      <w:tr w:rsidR="00C77A66" w:rsidRPr="004A20E0" w:rsidTr="00CE4EE6">
        <w:tc>
          <w:tcPr>
            <w:tcW w:w="9212" w:type="dxa"/>
          </w:tcPr>
          <w:p w:rsidR="00C77A66" w:rsidRPr="00AE1358" w:rsidRDefault="00C77A66" w:rsidP="00CE4EE6">
            <w:pPr>
              <w:tabs>
                <w:tab w:val="left" w:pos="1800"/>
              </w:tabs>
              <w:spacing w:after="120" w:line="480" w:lineRule="auto"/>
              <w:ind w:left="36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E1358">
              <w:rPr>
                <w:rFonts w:cstheme="minorHAnsi"/>
                <w:b/>
                <w:sz w:val="20"/>
                <w:szCs w:val="20"/>
                <w:u w:val="single"/>
              </w:rPr>
              <w:t>TEMPS DE TRAVAIL :</w:t>
            </w:r>
          </w:p>
          <w:p w:rsidR="00C77A66" w:rsidRPr="00AE1358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E1358">
              <w:rPr>
                <w:rFonts w:cstheme="minorHAnsi"/>
                <w:b/>
                <w:sz w:val="20"/>
                <w:szCs w:val="20"/>
                <w:u w:val="single"/>
              </w:rPr>
              <w:t xml:space="preserve">Pics d’activités possibles : </w:t>
            </w:r>
            <w:r w:rsidR="006A6425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Pr="00AE1358">
              <w:rPr>
                <w:rFonts w:cstheme="minorHAnsi"/>
                <w:sz w:val="20"/>
                <w:szCs w:val="20"/>
              </w:rPr>
              <w:t xml:space="preserve"> OUI / NON (si oui préciser les fréquences et périodes éventuelles)</w:t>
            </w:r>
          </w:p>
          <w:p w:rsidR="00B728C6" w:rsidRPr="00AE1358" w:rsidRDefault="00B728C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C77A66" w:rsidRPr="00AE1358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AE1358">
              <w:rPr>
                <w:rFonts w:cstheme="minorHAnsi"/>
                <w:b/>
                <w:sz w:val="20"/>
                <w:szCs w:val="20"/>
                <w:u w:val="single"/>
              </w:rPr>
              <w:t>Modalités particulières de temps de travail (cf. règlement de gestion UL</w:t>
            </w:r>
            <w:r w:rsidRPr="00AE1358">
              <w:rPr>
                <w:rFonts w:cstheme="minorHAnsi"/>
                <w:sz w:val="20"/>
                <w:szCs w:val="20"/>
                <w:u w:val="single"/>
              </w:rPr>
              <w:t>)</w:t>
            </w:r>
            <w:r w:rsidR="008648A0" w:rsidRPr="00AE1358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AE1358">
              <w:rPr>
                <w:rFonts w:cstheme="minorHAnsi"/>
                <w:sz w:val="20"/>
                <w:szCs w:val="20"/>
                <w:u w:val="single"/>
              </w:rPr>
              <w:t xml:space="preserve">: </w:t>
            </w:r>
          </w:p>
          <w:p w:rsidR="00C77A66" w:rsidRPr="00AE1358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C77A66" w:rsidRPr="00AE1358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E1358">
              <w:rPr>
                <w:rFonts w:cstheme="minorHAnsi"/>
                <w:sz w:val="20"/>
                <w:szCs w:val="20"/>
              </w:rPr>
              <w:sym w:font="Wingdings" w:char="F0A8"/>
            </w:r>
            <w:r w:rsidRPr="00AE1358">
              <w:rPr>
                <w:rFonts w:cstheme="minorHAnsi"/>
                <w:sz w:val="20"/>
                <w:szCs w:val="20"/>
              </w:rPr>
              <w:t xml:space="preserve"> SANS OBJET </w:t>
            </w:r>
            <w:r w:rsidR="00C77A66" w:rsidRPr="00AE1358">
              <w:rPr>
                <w:rFonts w:cstheme="minorHAnsi"/>
                <w:sz w:val="20"/>
                <w:szCs w:val="20"/>
              </w:rPr>
              <w:sym w:font="Wingdings" w:char="F0A8"/>
            </w:r>
            <w:r w:rsidR="00C77A66" w:rsidRPr="00AE1358">
              <w:rPr>
                <w:rFonts w:cstheme="minorHAnsi"/>
                <w:sz w:val="20"/>
                <w:szCs w:val="20"/>
              </w:rPr>
              <w:t xml:space="preserve"> Astreintes </w:t>
            </w:r>
            <w:r w:rsidR="006A6425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="00C77A66" w:rsidRPr="00AE1358">
              <w:rPr>
                <w:rFonts w:cstheme="minorHAnsi"/>
                <w:sz w:val="20"/>
                <w:szCs w:val="20"/>
              </w:rPr>
              <w:t xml:space="preserve">Permanences </w:t>
            </w:r>
            <w:r w:rsidR="00C77A66" w:rsidRPr="00AE1358">
              <w:rPr>
                <w:rFonts w:cstheme="minorHAnsi"/>
                <w:sz w:val="20"/>
                <w:szCs w:val="20"/>
              </w:rPr>
              <w:sym w:font="Wingdings" w:char="F0A8"/>
            </w:r>
            <w:r w:rsidR="00C77A66" w:rsidRPr="00AE1358">
              <w:rPr>
                <w:rFonts w:cstheme="minorHAnsi"/>
                <w:sz w:val="20"/>
                <w:szCs w:val="20"/>
              </w:rPr>
              <w:t xml:space="preserve"> Horaires décalés </w:t>
            </w:r>
            <w:r w:rsidR="00C77A66" w:rsidRPr="00AE1358">
              <w:rPr>
                <w:rFonts w:cstheme="minorHAnsi"/>
                <w:sz w:val="20"/>
                <w:szCs w:val="20"/>
              </w:rPr>
              <w:sym w:font="Wingdings" w:char="F0A8"/>
            </w:r>
            <w:r w:rsidR="00C77A66" w:rsidRPr="00AE1358">
              <w:rPr>
                <w:rFonts w:cstheme="minorHAnsi"/>
                <w:sz w:val="20"/>
                <w:szCs w:val="20"/>
              </w:rPr>
              <w:t xml:space="preserve"> Travail le weekend </w:t>
            </w:r>
            <w:r w:rsidR="00C77A66" w:rsidRPr="00AE1358">
              <w:rPr>
                <w:rFonts w:cstheme="minorHAnsi"/>
                <w:sz w:val="20"/>
                <w:szCs w:val="20"/>
              </w:rPr>
              <w:sym w:font="Wingdings" w:char="F0A8"/>
            </w:r>
            <w:r w:rsidR="00C77A66" w:rsidRPr="00AE1358">
              <w:rPr>
                <w:rFonts w:cstheme="minorHAnsi"/>
                <w:sz w:val="20"/>
                <w:szCs w:val="20"/>
              </w:rPr>
              <w:t xml:space="preserve"> Travail de nuit  </w:t>
            </w:r>
            <w:r w:rsidR="00C77A66" w:rsidRPr="00AE1358">
              <w:rPr>
                <w:rFonts w:cstheme="minorHAnsi"/>
                <w:sz w:val="20"/>
                <w:szCs w:val="20"/>
              </w:rPr>
              <w:sym w:font="Wingdings" w:char="F0A8"/>
            </w:r>
            <w:r w:rsidR="00C77A66" w:rsidRPr="00AE1358">
              <w:rPr>
                <w:rFonts w:cstheme="minorHAnsi"/>
                <w:sz w:val="20"/>
                <w:szCs w:val="20"/>
              </w:rPr>
              <w:t xml:space="preserve">Travail pendant les périodes de fermeture </w:t>
            </w:r>
          </w:p>
          <w:p w:rsidR="00C77A66" w:rsidRPr="00AE1358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C77A66" w:rsidRPr="00AE1358" w:rsidRDefault="00C77A66" w:rsidP="00CE4EE6">
            <w:pPr>
              <w:tabs>
                <w:tab w:val="left" w:pos="1800"/>
              </w:tabs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E1358">
              <w:rPr>
                <w:rFonts w:cstheme="minorHAnsi"/>
                <w:sz w:val="20"/>
                <w:szCs w:val="20"/>
              </w:rPr>
              <w:t>Précisions complémentaires le cas échéant :</w:t>
            </w:r>
            <w:r w:rsidRPr="00AE1358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:rsidR="00C77A66" w:rsidRPr="00AE1358" w:rsidRDefault="00C77A66" w:rsidP="00CE4EE6">
            <w:pPr>
              <w:tabs>
                <w:tab w:val="left" w:pos="1800"/>
              </w:tabs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C77A66" w:rsidRPr="004A20E0" w:rsidTr="00CE4EE6">
        <w:tc>
          <w:tcPr>
            <w:tcW w:w="9212" w:type="dxa"/>
          </w:tcPr>
          <w:p w:rsidR="00C77A66" w:rsidRPr="004A20E0" w:rsidRDefault="00C77A66" w:rsidP="00CE4EE6">
            <w:pPr>
              <w:tabs>
                <w:tab w:val="left" w:pos="1800"/>
              </w:tabs>
              <w:spacing w:after="120" w:line="480" w:lineRule="auto"/>
              <w:ind w:left="36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DEPLACEMENTS PROFESSIONNELS</w:t>
            </w:r>
            <w:r w:rsidR="00A76AD3" w:rsidRPr="004A20E0">
              <w:rPr>
                <w:rFonts w:cstheme="minorHAnsi"/>
                <w:b/>
                <w:sz w:val="20"/>
                <w:szCs w:val="20"/>
                <w:u w:val="single"/>
              </w:rPr>
              <w:t> :</w:t>
            </w:r>
          </w:p>
          <w:p w:rsidR="00C77A66" w:rsidRPr="004A20E0" w:rsidRDefault="00C77A66" w:rsidP="00A76AD3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Au sein de l’UL :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Pr="004A20E0">
              <w:rPr>
                <w:rFonts w:cstheme="minorHAnsi"/>
                <w:sz w:val="20"/>
                <w:szCs w:val="20"/>
              </w:rPr>
              <w:t xml:space="preserve">  Occasionnel</w:t>
            </w:r>
            <w:r w:rsidR="00934961" w:rsidRPr="004A20E0">
              <w:rPr>
                <w:rFonts w:cstheme="minorHAnsi"/>
                <w:sz w:val="20"/>
                <w:szCs w:val="20"/>
              </w:rPr>
              <w:t>s</w:t>
            </w:r>
            <w:r w:rsidRPr="004A20E0">
              <w:rPr>
                <w:rFonts w:cstheme="minorHAnsi"/>
                <w:sz w:val="20"/>
                <w:szCs w:val="20"/>
              </w:rPr>
              <w:t xml:space="preserve"> </w:t>
            </w:r>
            <w:r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Pr="004A20E0">
              <w:rPr>
                <w:rFonts w:cstheme="minorHAnsi"/>
                <w:sz w:val="20"/>
                <w:szCs w:val="20"/>
              </w:rPr>
              <w:t xml:space="preserve">  Intermittent</w:t>
            </w:r>
            <w:r w:rsidR="00934961" w:rsidRPr="004A20E0">
              <w:rPr>
                <w:rFonts w:cstheme="minorHAnsi"/>
                <w:sz w:val="20"/>
                <w:szCs w:val="20"/>
              </w:rPr>
              <w:t>s</w:t>
            </w:r>
            <w:r w:rsidRPr="004A20E0">
              <w:rPr>
                <w:rFonts w:cstheme="minorHAnsi"/>
                <w:sz w:val="20"/>
                <w:szCs w:val="20"/>
              </w:rPr>
              <w:t xml:space="preserve"> </w:t>
            </w:r>
            <w:r w:rsidR="006A6425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Pr="004A20E0">
              <w:rPr>
                <w:rFonts w:cstheme="minorHAnsi"/>
                <w:sz w:val="20"/>
                <w:szCs w:val="20"/>
              </w:rPr>
              <w:t xml:space="preserve"> Fréquent</w:t>
            </w:r>
            <w:r w:rsidR="00934961" w:rsidRPr="004A20E0">
              <w:rPr>
                <w:rFonts w:cstheme="minorHAnsi"/>
                <w:sz w:val="20"/>
                <w:szCs w:val="20"/>
              </w:rPr>
              <w:t>s</w:t>
            </w:r>
            <w:r w:rsidRPr="004A20E0">
              <w:rPr>
                <w:rFonts w:cstheme="minorHAnsi"/>
                <w:sz w:val="20"/>
                <w:szCs w:val="20"/>
              </w:rPr>
              <w:t xml:space="preserve"> </w:t>
            </w:r>
            <w:r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Pr="004A20E0">
              <w:rPr>
                <w:rFonts w:cstheme="minorHAnsi"/>
                <w:sz w:val="20"/>
                <w:szCs w:val="20"/>
              </w:rPr>
              <w:t xml:space="preserve">  Permanent</w:t>
            </w:r>
            <w:r w:rsidR="00934961" w:rsidRPr="004A20E0">
              <w:rPr>
                <w:rFonts w:cstheme="minorHAnsi"/>
                <w:sz w:val="20"/>
                <w:szCs w:val="20"/>
              </w:rPr>
              <w:t>s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En dehors de l’UL :</w:t>
            </w:r>
          </w:p>
          <w:p w:rsidR="00C77A66" w:rsidRPr="004A20E0" w:rsidRDefault="006A6425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 Occasionnel</w:t>
            </w:r>
            <w:r w:rsidR="00934961" w:rsidRPr="004A20E0">
              <w:rPr>
                <w:rFonts w:cstheme="minorHAnsi"/>
                <w:sz w:val="20"/>
                <w:szCs w:val="20"/>
              </w:rPr>
              <w:t>s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 </w:t>
            </w:r>
            <w:r w:rsidR="00C77A66"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  Intermittent</w:t>
            </w:r>
            <w:r w:rsidR="00934961" w:rsidRPr="004A20E0">
              <w:rPr>
                <w:rFonts w:cstheme="minorHAnsi"/>
                <w:sz w:val="20"/>
                <w:szCs w:val="20"/>
              </w:rPr>
              <w:t>s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 </w:t>
            </w:r>
            <w:r w:rsidR="00C77A66"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  Fréquent</w:t>
            </w:r>
            <w:r w:rsidR="00934961" w:rsidRPr="004A20E0">
              <w:rPr>
                <w:rFonts w:cstheme="minorHAnsi"/>
                <w:sz w:val="20"/>
                <w:szCs w:val="20"/>
              </w:rPr>
              <w:t>s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 </w:t>
            </w:r>
            <w:r w:rsidR="00C77A66"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  Permanent</w:t>
            </w:r>
            <w:r w:rsidR="00934961" w:rsidRPr="004A20E0">
              <w:rPr>
                <w:rFonts w:cstheme="minorHAnsi"/>
                <w:sz w:val="20"/>
                <w:szCs w:val="20"/>
              </w:rPr>
              <w:t>s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>Précisions complémentaires le cas échéant :</w:t>
            </w:r>
          </w:p>
        </w:tc>
      </w:tr>
      <w:tr w:rsidR="00C77A66" w:rsidRPr="004A20E0" w:rsidTr="00CE4EE6">
        <w:tc>
          <w:tcPr>
            <w:tcW w:w="9212" w:type="dxa"/>
          </w:tcPr>
          <w:p w:rsidR="00C77A66" w:rsidRPr="004A20E0" w:rsidRDefault="00C77A66" w:rsidP="00CE4EE6">
            <w:pPr>
              <w:tabs>
                <w:tab w:val="left" w:pos="1800"/>
              </w:tabs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PERIMETRE DU POSTE - RELATIONS FONCTIONNELLES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C77A66" w:rsidRPr="004A20E0" w:rsidRDefault="006A6425" w:rsidP="00CE4EE6">
            <w:pPr>
              <w:tabs>
                <w:tab w:val="left" w:pos="1800"/>
              </w:tabs>
              <w:ind w:left="6096" w:hanging="609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 Travail plutôt seul                               </w:t>
            </w:r>
            <w:r w:rsidR="005B4121"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="005B4121">
              <w:rPr>
                <w:rFonts w:cstheme="minorHAnsi"/>
                <w:sz w:val="20"/>
                <w:szCs w:val="20"/>
              </w:rPr>
              <w:t xml:space="preserve"> 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Travail plutôt en équipe                    </w: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 Travail régulièrement au </w:t>
            </w:r>
          </w:p>
          <w:p w:rsidR="00C77A66" w:rsidRPr="004A20E0" w:rsidRDefault="00C77A66" w:rsidP="00C77A66">
            <w:pPr>
              <w:tabs>
                <w:tab w:val="left" w:pos="1800"/>
              </w:tabs>
              <w:ind w:left="6096" w:hanging="6096"/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contact du public / des usagers </w:t>
            </w:r>
          </w:p>
          <w:p w:rsidR="00C77A66" w:rsidRPr="004A20E0" w:rsidRDefault="00C77A66" w:rsidP="00CE4EE6">
            <w:pPr>
              <w:tabs>
                <w:tab w:val="left" w:pos="1800"/>
              </w:tabs>
              <w:spacing w:after="200" w:line="276" w:lineRule="auto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Partenaires (internes/externes)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 xml:space="preserve">Partenaires </w:t>
            </w:r>
            <w:r w:rsidR="00D61403" w:rsidRPr="004A20E0">
              <w:rPr>
                <w:rFonts w:cstheme="minorHAnsi"/>
                <w:sz w:val="20"/>
                <w:szCs w:val="20"/>
              </w:rPr>
              <w:t xml:space="preserve">internes fonctions, structures </w:t>
            </w:r>
            <w:r w:rsidRPr="004A20E0">
              <w:rPr>
                <w:rFonts w:cstheme="minorHAnsi"/>
                <w:sz w:val="20"/>
                <w:szCs w:val="20"/>
              </w:rPr>
              <w:t>ou services</w:t>
            </w:r>
            <w:r w:rsidR="00D61403" w:rsidRPr="004A20E0">
              <w:rPr>
                <w:rFonts w:cstheme="minorHAnsi"/>
                <w:sz w:val="20"/>
                <w:szCs w:val="20"/>
              </w:rPr>
              <w:t xml:space="preserve"> (limités aux 3 principaux)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852"/>
              <w:gridCol w:w="5978"/>
            </w:tblGrid>
            <w:tr w:rsidR="00C77A66" w:rsidRPr="004A20E0" w:rsidTr="001404B2">
              <w:trPr>
                <w:trHeight w:val="688"/>
              </w:trPr>
              <w:tc>
                <w:tcPr>
                  <w:tcW w:w="2852" w:type="dxa"/>
                  <w:shd w:val="clear" w:color="auto" w:fill="4F81BD" w:themeFill="accent1"/>
                </w:tcPr>
                <w:p w:rsidR="00C77A66" w:rsidRPr="004A20E0" w:rsidRDefault="00C77A66" w:rsidP="00CE4EE6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</w:pPr>
                  <w:r w:rsidRPr="004A20E0"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  <w:t>Liens avec d’autres postes ou services</w:t>
                  </w:r>
                </w:p>
              </w:tc>
              <w:tc>
                <w:tcPr>
                  <w:tcW w:w="5978" w:type="dxa"/>
                  <w:shd w:val="clear" w:color="auto" w:fill="4F81BD" w:themeFill="accent1"/>
                </w:tcPr>
                <w:p w:rsidR="00C77A66" w:rsidRPr="004A20E0" w:rsidRDefault="00C77A66" w:rsidP="00CE4EE6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</w:pPr>
                  <w:r w:rsidRPr="004A20E0"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  <w:t>Nature du lien (travail collaboratif et journalier</w:t>
                  </w:r>
                </w:p>
                <w:p w:rsidR="00C77A66" w:rsidRPr="004A20E0" w:rsidRDefault="00C77A66" w:rsidP="00CE4EE6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</w:pPr>
                  <w:r w:rsidRPr="004A20E0"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  <w:t>/ échange hebdomadaire/ mensuel, collaboration ponctuelle)</w:t>
                  </w:r>
                </w:p>
              </w:tc>
            </w:tr>
            <w:tr w:rsidR="00C77A66" w:rsidRPr="00827ACB" w:rsidTr="001404B2">
              <w:trPr>
                <w:trHeight w:val="415"/>
              </w:trPr>
              <w:tc>
                <w:tcPr>
                  <w:tcW w:w="2852" w:type="dxa"/>
                </w:tcPr>
                <w:p w:rsidR="00C77A66" w:rsidRPr="001404B2" w:rsidRDefault="0002482A" w:rsidP="0002482A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404B2">
                    <w:rPr>
                      <w:rFonts w:cstheme="minorHAnsi"/>
                      <w:b/>
                      <w:sz w:val="20"/>
                      <w:szCs w:val="20"/>
                    </w:rPr>
                    <w:t>Mission Politique documentaire et SIGB</w:t>
                  </w:r>
                </w:p>
              </w:tc>
              <w:tc>
                <w:tcPr>
                  <w:tcW w:w="5978" w:type="dxa"/>
                </w:tcPr>
                <w:p w:rsidR="00C77A66" w:rsidRPr="00827ACB" w:rsidRDefault="00094B83" w:rsidP="00CE4EE6">
                  <w:pPr>
                    <w:tabs>
                      <w:tab w:val="left" w:pos="1800"/>
                    </w:tabs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827ACB">
                    <w:rPr>
                      <w:rFonts w:cstheme="minorHAnsi"/>
                      <w:sz w:val="20"/>
                      <w:szCs w:val="20"/>
                    </w:rPr>
                    <w:t xml:space="preserve">Travail collaboratif </w:t>
                  </w:r>
                  <w:r w:rsidR="005B4121">
                    <w:rPr>
                      <w:rFonts w:cstheme="minorHAnsi"/>
                      <w:sz w:val="20"/>
                      <w:szCs w:val="20"/>
                    </w:rPr>
                    <w:t>régulier</w:t>
                  </w:r>
                </w:p>
              </w:tc>
            </w:tr>
            <w:tr w:rsidR="00C77A66" w:rsidRPr="004A20E0" w:rsidTr="001404B2">
              <w:trPr>
                <w:trHeight w:val="643"/>
              </w:trPr>
              <w:tc>
                <w:tcPr>
                  <w:tcW w:w="2852" w:type="dxa"/>
                </w:tcPr>
                <w:p w:rsidR="00C77A66" w:rsidRPr="001404B2" w:rsidRDefault="0002482A" w:rsidP="0002482A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Responsable d</w:t>
                  </w:r>
                  <w:r w:rsidR="005B4121">
                    <w:rPr>
                      <w:rFonts w:cstheme="minorHAnsi"/>
                      <w:b/>
                      <w:sz w:val="20"/>
                      <w:szCs w:val="20"/>
                    </w:rPr>
                    <w:t>es collections</w:t>
                  </w:r>
                </w:p>
              </w:tc>
              <w:tc>
                <w:tcPr>
                  <w:tcW w:w="5978" w:type="dxa"/>
                </w:tcPr>
                <w:p w:rsidR="0002482A" w:rsidRPr="00827ACB" w:rsidRDefault="001404B2" w:rsidP="0002482A">
                  <w:pPr>
                    <w:tabs>
                      <w:tab w:val="left" w:pos="1800"/>
                    </w:tabs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Travail collaboratif</w:t>
                  </w:r>
                  <w:r w:rsidR="00641D54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02482A">
                    <w:rPr>
                      <w:rFonts w:cstheme="minorHAnsi"/>
                      <w:sz w:val="20"/>
                      <w:szCs w:val="20"/>
                    </w:rPr>
                    <w:t>régulier</w:t>
                  </w:r>
                </w:p>
              </w:tc>
            </w:tr>
            <w:tr w:rsidR="001404B2" w:rsidRPr="004A20E0" w:rsidTr="001404B2">
              <w:trPr>
                <w:trHeight w:val="610"/>
              </w:trPr>
              <w:tc>
                <w:tcPr>
                  <w:tcW w:w="2852" w:type="dxa"/>
                </w:tcPr>
                <w:p w:rsidR="001404B2" w:rsidRPr="001404B2" w:rsidRDefault="001404B2" w:rsidP="001404B2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1404B2">
                    <w:rPr>
                      <w:rFonts w:cstheme="minorHAnsi"/>
                      <w:b/>
                      <w:sz w:val="20"/>
                      <w:szCs w:val="20"/>
                    </w:rPr>
                    <w:t>Agents chargés de collections patrimoniales (B ou C)</w:t>
                  </w:r>
                </w:p>
              </w:tc>
              <w:tc>
                <w:tcPr>
                  <w:tcW w:w="5978" w:type="dxa"/>
                </w:tcPr>
                <w:p w:rsidR="001404B2" w:rsidRDefault="001404B2" w:rsidP="00641D54">
                  <w:pPr>
                    <w:tabs>
                      <w:tab w:val="left" w:pos="1800"/>
                    </w:tabs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Travail collaboratif</w:t>
                  </w:r>
                  <w:r w:rsidR="00641D54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5B4121">
                    <w:rPr>
                      <w:rFonts w:cstheme="minorHAnsi"/>
                      <w:sz w:val="20"/>
                      <w:szCs w:val="20"/>
                    </w:rPr>
                    <w:t>ponctuel</w:t>
                  </w:r>
                </w:p>
              </w:tc>
            </w:tr>
            <w:tr w:rsidR="00A93244" w:rsidRPr="004A20E0" w:rsidTr="001404B2">
              <w:tc>
                <w:tcPr>
                  <w:tcW w:w="2852" w:type="dxa"/>
                </w:tcPr>
                <w:p w:rsidR="00A93244" w:rsidRPr="001404B2" w:rsidRDefault="0002482A" w:rsidP="00A93244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Mission Action Culturelle et Communication</w:t>
                  </w:r>
                </w:p>
              </w:tc>
              <w:tc>
                <w:tcPr>
                  <w:tcW w:w="5978" w:type="dxa"/>
                </w:tcPr>
                <w:p w:rsidR="005B4121" w:rsidRPr="00827ACB" w:rsidRDefault="00094B83" w:rsidP="00E514FF">
                  <w:pPr>
                    <w:tabs>
                      <w:tab w:val="left" w:pos="1800"/>
                    </w:tabs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827ACB">
                    <w:rPr>
                      <w:rFonts w:cstheme="minorHAnsi"/>
                      <w:sz w:val="20"/>
                      <w:szCs w:val="20"/>
                    </w:rPr>
                    <w:t xml:space="preserve">Travail collaboratif </w:t>
                  </w:r>
                  <w:r w:rsidR="005B4121">
                    <w:rPr>
                      <w:rFonts w:cstheme="minorHAnsi"/>
                      <w:sz w:val="20"/>
                      <w:szCs w:val="20"/>
                    </w:rPr>
                    <w:t>ponctuel</w:t>
                  </w:r>
                </w:p>
              </w:tc>
            </w:tr>
          </w:tbl>
          <w:p w:rsidR="008327A4" w:rsidRDefault="008327A4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>Partenaires externes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514"/>
              <w:gridCol w:w="6316"/>
            </w:tblGrid>
            <w:tr w:rsidR="00C77A66" w:rsidRPr="004A20E0" w:rsidTr="00CE4EE6">
              <w:tc>
                <w:tcPr>
                  <w:tcW w:w="2547" w:type="dxa"/>
                  <w:shd w:val="clear" w:color="auto" w:fill="4F81BD" w:themeFill="accent1"/>
                </w:tcPr>
                <w:p w:rsidR="00C77A66" w:rsidRPr="004A20E0" w:rsidRDefault="00C77A66" w:rsidP="00CE4EE6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</w:pPr>
                  <w:r w:rsidRPr="004A20E0"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  <w:t>Liens avec d’autres partenaires de l’UL</w:t>
                  </w:r>
                </w:p>
              </w:tc>
              <w:tc>
                <w:tcPr>
                  <w:tcW w:w="6434" w:type="dxa"/>
                  <w:shd w:val="clear" w:color="auto" w:fill="4F81BD" w:themeFill="accent1"/>
                </w:tcPr>
                <w:p w:rsidR="00C77A66" w:rsidRPr="004A20E0" w:rsidRDefault="00C77A66" w:rsidP="00CE4EE6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</w:pPr>
                  <w:r w:rsidRPr="004A20E0"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  <w:t>Nature du lien (travail collaboratif et journalier</w:t>
                  </w:r>
                </w:p>
                <w:p w:rsidR="00C77A66" w:rsidRPr="004A20E0" w:rsidRDefault="00C77A66" w:rsidP="00CE4EE6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</w:pPr>
                  <w:r w:rsidRPr="004A20E0">
                    <w:rPr>
                      <w:rFonts w:cstheme="minorHAnsi"/>
                      <w:i/>
                      <w:color w:val="FFFFFF" w:themeColor="background1"/>
                      <w:sz w:val="20"/>
                      <w:szCs w:val="20"/>
                    </w:rPr>
                    <w:t xml:space="preserve">/ échange hebdomadaire/ mensuel, collaboration ponctuelle) </w:t>
                  </w:r>
                </w:p>
              </w:tc>
            </w:tr>
            <w:tr w:rsidR="00C77A66" w:rsidRPr="004A20E0" w:rsidTr="00CE4EE6">
              <w:tc>
                <w:tcPr>
                  <w:tcW w:w="2547" w:type="dxa"/>
                </w:tcPr>
                <w:p w:rsidR="00C77A66" w:rsidRPr="004A20E0" w:rsidRDefault="00C77A66" w:rsidP="00CE4EE6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434" w:type="dxa"/>
                </w:tcPr>
                <w:p w:rsidR="00C77A66" w:rsidRPr="004A20E0" w:rsidRDefault="00C77A66" w:rsidP="00A93244">
                  <w:pPr>
                    <w:tabs>
                      <w:tab w:val="left" w:pos="1800"/>
                    </w:tabs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C77A66" w:rsidRPr="004A20E0" w:rsidTr="00CE4EE6">
              <w:tc>
                <w:tcPr>
                  <w:tcW w:w="2547" w:type="dxa"/>
                </w:tcPr>
                <w:p w:rsidR="00C77A66" w:rsidRPr="004A20E0" w:rsidRDefault="00C77A66" w:rsidP="00CE4EE6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434" w:type="dxa"/>
                </w:tcPr>
                <w:p w:rsidR="00C77A66" w:rsidRPr="004A20E0" w:rsidRDefault="00C77A66" w:rsidP="00A93244">
                  <w:pPr>
                    <w:tabs>
                      <w:tab w:val="left" w:pos="1800"/>
                    </w:tabs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467DAF" w:rsidRPr="004A20E0" w:rsidTr="00CE4EE6">
              <w:tc>
                <w:tcPr>
                  <w:tcW w:w="2547" w:type="dxa"/>
                </w:tcPr>
                <w:p w:rsidR="00467DAF" w:rsidRPr="004A20E0" w:rsidRDefault="00467DAF" w:rsidP="00CE4EE6">
                  <w:pPr>
                    <w:tabs>
                      <w:tab w:val="left" w:pos="1800"/>
                    </w:tabs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434" w:type="dxa"/>
                </w:tcPr>
                <w:p w:rsidR="00467DAF" w:rsidRPr="004A20E0" w:rsidRDefault="00467DAF" w:rsidP="00A93244">
                  <w:pPr>
                    <w:tabs>
                      <w:tab w:val="left" w:pos="1800"/>
                    </w:tabs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7A66" w:rsidRPr="004A20E0" w:rsidTr="00CE4EE6">
        <w:tc>
          <w:tcPr>
            <w:tcW w:w="9212" w:type="dxa"/>
          </w:tcPr>
          <w:p w:rsidR="00C77A66" w:rsidRPr="004A20E0" w:rsidRDefault="00C77A66" w:rsidP="00CE4EE6">
            <w:pPr>
              <w:tabs>
                <w:tab w:val="left" w:pos="1800"/>
              </w:tabs>
              <w:spacing w:after="120" w:line="480" w:lineRule="auto"/>
              <w:ind w:left="36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 xml:space="preserve">AUTORISATIONS / HABILITATIONS SPECIFIQUES LIEES AU POSTE 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 xml:space="preserve">FORMATIONS : </w:t>
            </w:r>
            <w:r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Pr="004A20E0">
              <w:rPr>
                <w:rFonts w:cstheme="minorHAnsi"/>
                <w:sz w:val="20"/>
                <w:szCs w:val="20"/>
              </w:rPr>
              <w:t xml:space="preserve"> Oui </w:t>
            </w:r>
            <w:r w:rsidR="00506387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Pr="004A20E0">
              <w:rPr>
                <w:rFonts w:cstheme="minorHAnsi"/>
                <w:sz w:val="20"/>
                <w:szCs w:val="20"/>
              </w:rPr>
              <w:t xml:space="preserve"> Non (si oui préciser les formations obligatoires liées au poste)</w:t>
            </w:r>
          </w:p>
          <w:p w:rsidR="00934961" w:rsidRPr="004A20E0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C77A66" w:rsidRPr="004A20E0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>HABI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LITATIONS : </w:t>
            </w:r>
            <w:r w:rsidR="00C77A66"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 Oui </w:t>
            </w:r>
            <w:r w:rsidR="00506387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 Non (si oui préciser les habilitations liées au poste)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ind w:left="4395" w:hanging="4395"/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 xml:space="preserve">AUTORISATIONS - ACCREDITATIONS : </w:t>
            </w:r>
            <w:r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Pr="004A20E0">
              <w:rPr>
                <w:rFonts w:cstheme="minorHAnsi"/>
                <w:sz w:val="20"/>
                <w:szCs w:val="20"/>
              </w:rPr>
              <w:t xml:space="preserve"> Oui </w:t>
            </w:r>
            <w:r w:rsidR="00506387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Pr="004A20E0">
              <w:rPr>
                <w:rFonts w:cstheme="minorHAnsi"/>
                <w:sz w:val="20"/>
                <w:szCs w:val="20"/>
              </w:rPr>
              <w:t xml:space="preserve"> Non (si oui préciser les autorisations spécifiques liées au poste – ex : autorisation </w:t>
            </w:r>
            <w:r w:rsidRPr="004A20E0">
              <w:rPr>
                <w:rFonts w:cstheme="minorHAnsi"/>
                <w:bCs/>
                <w:sz w:val="20"/>
                <w:szCs w:val="20"/>
              </w:rPr>
              <w:t>zone à régime restrictif</w:t>
            </w:r>
            <w:r w:rsidRPr="004A20E0">
              <w:rPr>
                <w:rFonts w:cstheme="minorHAnsi"/>
                <w:sz w:val="20"/>
                <w:szCs w:val="20"/>
              </w:rPr>
              <w:t xml:space="preserve"> (ZRR))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 xml:space="preserve">Autres : 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7A66" w:rsidRPr="004A20E0" w:rsidTr="00CE4EE6">
        <w:tc>
          <w:tcPr>
            <w:tcW w:w="9212" w:type="dxa"/>
          </w:tcPr>
          <w:p w:rsidR="00C77A66" w:rsidRPr="004A20E0" w:rsidRDefault="00C77A66" w:rsidP="00CE4EE6">
            <w:pPr>
              <w:tabs>
                <w:tab w:val="left" w:pos="1800"/>
              </w:tabs>
              <w:spacing w:after="120" w:line="480" w:lineRule="auto"/>
              <w:ind w:left="36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 xml:space="preserve">EQUIPEMENTS SPECIFIQUES LIES AU POSTE 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sym w:font="Wingdings" w:char="F0A8"/>
            </w:r>
            <w:r w:rsidRPr="004A20E0">
              <w:rPr>
                <w:rFonts w:cstheme="minorHAnsi"/>
                <w:sz w:val="20"/>
                <w:szCs w:val="20"/>
              </w:rPr>
              <w:t xml:space="preserve"> Oui </w:t>
            </w:r>
            <w:r w:rsidR="00506387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Pr="004A20E0">
              <w:rPr>
                <w:rFonts w:cstheme="minorHAnsi"/>
                <w:sz w:val="20"/>
                <w:szCs w:val="20"/>
              </w:rPr>
              <w:t xml:space="preserve"> Non (si oui préciser les équipements visés lunettes, casque, masque, vêtement, etc</w:t>
            </w:r>
            <w:r w:rsidR="008648A0" w:rsidRPr="004A20E0">
              <w:rPr>
                <w:rFonts w:cstheme="minorHAnsi"/>
                <w:sz w:val="20"/>
                <w:szCs w:val="20"/>
              </w:rPr>
              <w:t>.)</w:t>
            </w:r>
          </w:p>
          <w:p w:rsidR="00934961" w:rsidRPr="004A20E0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C77A66" w:rsidRPr="004A20E0" w:rsidTr="00CE4EE6">
        <w:tc>
          <w:tcPr>
            <w:tcW w:w="9212" w:type="dxa"/>
            <w:tcBorders>
              <w:bottom w:val="single" w:sz="6" w:space="0" w:color="4F81BD" w:themeColor="accent1"/>
            </w:tcBorders>
          </w:tcPr>
          <w:p w:rsidR="00C77A66" w:rsidRPr="004A20E0" w:rsidRDefault="00C77A66" w:rsidP="00CE4EE6">
            <w:pPr>
              <w:tabs>
                <w:tab w:val="left" w:pos="1800"/>
              </w:tabs>
              <w:spacing w:after="120" w:line="480" w:lineRule="auto"/>
              <w:ind w:left="36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sz w:val="20"/>
                <w:szCs w:val="20"/>
                <w:u w:val="single"/>
              </w:rPr>
              <w:t>INDEMNITES SPECIFIQUES LIEES AU POSTE</w:t>
            </w:r>
          </w:p>
          <w:p w:rsidR="00C77A66" w:rsidRPr="004A20E0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>Fonction reconnue par l’établissement comme ouvrant droit</w:t>
            </w:r>
            <w:r w:rsidR="00C77A66" w:rsidRPr="004A20E0">
              <w:rPr>
                <w:rFonts w:cstheme="minorHAnsi"/>
                <w:b/>
                <w:sz w:val="20"/>
                <w:szCs w:val="20"/>
              </w:rPr>
              <w:t xml:space="preserve"> à la NBI 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: </w:t>
            </w:r>
            <w:r w:rsidR="00C77A66" w:rsidRPr="004A20E0">
              <w:rPr>
                <w:rFonts w:eastAsia="Times New Roman" w:cstheme="minorHAnsi"/>
                <w:sz w:val="20"/>
                <w:szCs w:val="20"/>
              </w:rPr>
              <w:sym w:font="Wingdings" w:char="F0A8"/>
            </w:r>
            <w:r w:rsidR="00C77A66" w:rsidRPr="004A20E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Oui </w:t>
            </w:r>
            <w:r w:rsidR="00506387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="00C77A66" w:rsidRPr="004A20E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C77A66" w:rsidRPr="004A20E0">
              <w:rPr>
                <w:rFonts w:cstheme="minorHAnsi"/>
                <w:sz w:val="20"/>
                <w:szCs w:val="20"/>
              </w:rPr>
              <w:t xml:space="preserve">Non  </w:t>
            </w: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>Si oui, précisez le nombre de points attribués à la fonction :</w:t>
            </w:r>
          </w:p>
          <w:p w:rsidR="00934961" w:rsidRPr="004A20E0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 xml:space="preserve">IPAGE </w:t>
            </w:r>
            <w:r w:rsidRPr="004A20E0">
              <w:rPr>
                <w:rFonts w:cstheme="minorHAnsi"/>
                <w:sz w:val="20"/>
                <w:szCs w:val="20"/>
              </w:rPr>
              <w:t xml:space="preserve">: </w:t>
            </w:r>
            <w:r w:rsidRPr="004A20E0">
              <w:rPr>
                <w:rFonts w:eastAsia="Times New Roman" w:cstheme="minorHAnsi"/>
                <w:sz w:val="20"/>
                <w:szCs w:val="20"/>
              </w:rPr>
              <w:sym w:font="Wingdings" w:char="F0A8"/>
            </w:r>
            <w:r w:rsidRPr="004A20E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A20E0">
              <w:rPr>
                <w:rFonts w:cstheme="minorHAnsi"/>
                <w:sz w:val="20"/>
                <w:szCs w:val="20"/>
              </w:rPr>
              <w:t xml:space="preserve">Oui </w:t>
            </w:r>
            <w:r w:rsidR="00506387">
              <w:rPr>
                <w:rFonts w:ascii="MS Gothic" w:eastAsia="MS Gothic" w:hAnsi="MS Gothic" w:cs="Arial" w:hint="eastAsia"/>
                <w:sz w:val="20"/>
                <w:szCs w:val="20"/>
              </w:rPr>
              <w:t>☒</w:t>
            </w:r>
            <w:r w:rsidRPr="004A20E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A20E0">
              <w:rPr>
                <w:rFonts w:cstheme="minorHAnsi"/>
                <w:sz w:val="20"/>
                <w:szCs w:val="20"/>
              </w:rPr>
              <w:t xml:space="preserve">Non  </w:t>
            </w:r>
          </w:p>
          <w:p w:rsidR="00C77A66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4A20E0">
              <w:rPr>
                <w:rFonts w:cstheme="minorHAnsi"/>
                <w:sz w:val="20"/>
                <w:szCs w:val="20"/>
              </w:rPr>
              <w:t xml:space="preserve">Si oui, à quel titre : </w:t>
            </w:r>
          </w:p>
          <w:p w:rsidR="00FA10EF" w:rsidRDefault="00FA10EF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:rsidR="00FA10EF" w:rsidRPr="00AE1358" w:rsidRDefault="00FA10EF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AE1358">
              <w:rPr>
                <w:rFonts w:cstheme="minorHAnsi"/>
                <w:sz w:val="20"/>
                <w:szCs w:val="20"/>
              </w:rPr>
              <w:t xml:space="preserve">Groupe RIFSEEP : </w:t>
            </w:r>
            <w:r w:rsidR="00506387">
              <w:rPr>
                <w:rFonts w:cstheme="minorHAnsi"/>
                <w:sz w:val="20"/>
                <w:szCs w:val="20"/>
              </w:rPr>
              <w:t>selon cartographies fonctionnelles</w:t>
            </w:r>
          </w:p>
          <w:p w:rsidR="00934961" w:rsidRPr="004A20E0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77A66" w:rsidRPr="004A20E0" w:rsidTr="00CE4EE6">
        <w:tc>
          <w:tcPr>
            <w:tcW w:w="9212" w:type="dxa"/>
            <w:shd w:val="clear" w:color="auto" w:fill="4F81BD" w:themeFill="accent1"/>
          </w:tcPr>
          <w:p w:rsidR="00C77A66" w:rsidRPr="004A20E0" w:rsidRDefault="00C77A66" w:rsidP="00CE4EE6">
            <w:pPr>
              <w:pStyle w:val="Paragraphedeliste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A20E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TENDANCE D’EVOLUTION DU POSTE </w:t>
            </w:r>
          </w:p>
        </w:tc>
      </w:tr>
      <w:tr w:rsidR="00C77A66" w:rsidRPr="004A20E0" w:rsidTr="00CE4EE6">
        <w:tc>
          <w:tcPr>
            <w:tcW w:w="9212" w:type="dxa"/>
          </w:tcPr>
          <w:p w:rsidR="00D61403" w:rsidRPr="004A20E0" w:rsidRDefault="00D61403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934961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 xml:space="preserve">Facteurs d’évolution connus du poste par le responsable hiérarchique </w:t>
            </w:r>
            <w:r w:rsidR="00D61403" w:rsidRPr="004A20E0">
              <w:rPr>
                <w:rFonts w:cstheme="minorHAnsi"/>
                <w:b/>
                <w:sz w:val="20"/>
                <w:szCs w:val="20"/>
              </w:rPr>
              <w:t xml:space="preserve">direct </w:t>
            </w:r>
            <w:r w:rsidRPr="004A20E0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934961" w:rsidRPr="004A20E0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A20E0">
              <w:rPr>
                <w:rFonts w:cstheme="minorHAnsi"/>
                <w:b/>
                <w:sz w:val="20"/>
                <w:szCs w:val="20"/>
              </w:rPr>
              <w:t xml:space="preserve">Impacts éventuels </w:t>
            </w:r>
            <w:r w:rsidR="00D61403" w:rsidRPr="004A20E0">
              <w:rPr>
                <w:rFonts w:cstheme="minorHAnsi"/>
                <w:b/>
                <w:sz w:val="20"/>
                <w:szCs w:val="20"/>
              </w:rPr>
              <w:t xml:space="preserve">sur le poste, les missions et/ou </w:t>
            </w:r>
            <w:r w:rsidRPr="004A20E0">
              <w:rPr>
                <w:rFonts w:cstheme="minorHAnsi"/>
                <w:b/>
                <w:sz w:val="20"/>
                <w:szCs w:val="20"/>
              </w:rPr>
              <w:t>compétences de l’agent</w:t>
            </w:r>
            <w:r w:rsidR="00D61403" w:rsidRPr="004A20E0">
              <w:rPr>
                <w:rFonts w:cstheme="minorHAnsi"/>
                <w:b/>
                <w:sz w:val="20"/>
                <w:szCs w:val="20"/>
              </w:rPr>
              <w:t xml:space="preserve"> connus par le</w:t>
            </w:r>
            <w:r w:rsidRPr="004A20E0">
              <w:rPr>
                <w:rFonts w:cstheme="minorHAnsi"/>
                <w:b/>
                <w:sz w:val="20"/>
                <w:szCs w:val="20"/>
              </w:rPr>
              <w:t xml:space="preserve"> responsable hiérarchique</w:t>
            </w:r>
            <w:r w:rsidR="00D61403" w:rsidRPr="004A20E0">
              <w:rPr>
                <w:rFonts w:cstheme="minorHAnsi"/>
                <w:b/>
                <w:sz w:val="20"/>
                <w:szCs w:val="20"/>
              </w:rPr>
              <w:t xml:space="preserve"> direct</w:t>
            </w:r>
            <w:r w:rsidRPr="004A20E0">
              <w:rPr>
                <w:rFonts w:cstheme="minorHAnsi"/>
                <w:b/>
                <w:sz w:val="20"/>
                <w:szCs w:val="20"/>
              </w:rPr>
              <w:t xml:space="preserve"> :</w:t>
            </w:r>
          </w:p>
          <w:p w:rsidR="00934961" w:rsidRPr="004A20E0" w:rsidRDefault="00934961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C77A66" w:rsidRPr="004A20E0" w:rsidTr="00CE4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2" w:type="dxa"/>
          </w:tcPr>
          <w:tbl>
            <w:tblPr>
              <w:tblW w:w="0" w:type="auto"/>
              <w:tblInd w:w="13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4F81BD" w:themeFill="accent1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22"/>
              <w:gridCol w:w="3147"/>
              <w:gridCol w:w="2624"/>
            </w:tblGrid>
            <w:tr w:rsidR="00C77A66" w:rsidRPr="004A20E0" w:rsidTr="00CE4EE6">
              <w:tc>
                <w:tcPr>
                  <w:tcW w:w="2977" w:type="dxa"/>
                  <w:shd w:val="clear" w:color="auto" w:fill="4F81BD" w:themeFill="accent1"/>
                </w:tcPr>
                <w:p w:rsidR="00C77A66" w:rsidRPr="004A20E0" w:rsidRDefault="00C77A66" w:rsidP="00CE4EE6">
                  <w:pPr>
                    <w:keepNext/>
                    <w:numPr>
                      <w:ilvl w:val="12"/>
                      <w:numId w:val="0"/>
                    </w:numPr>
                    <w:tabs>
                      <w:tab w:val="left" w:pos="240"/>
                    </w:tabs>
                    <w:spacing w:after="240" w:line="240" w:lineRule="auto"/>
                    <w:ind w:right="172"/>
                    <w:jc w:val="center"/>
                    <w:outlineLvl w:val="4"/>
                    <w:rPr>
                      <w:rFonts w:eastAsia="Times New Roman" w:cstheme="minorHAnsi"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4A20E0">
                    <w:rPr>
                      <w:rFonts w:eastAsia="Times New Roman" w:cstheme="minorHAnsi"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  <w:t>Date et signature de l’agent :</w:t>
                  </w:r>
                </w:p>
                <w:p w:rsidR="00C77A66" w:rsidRPr="004A20E0" w:rsidRDefault="00C77A66" w:rsidP="00CE4EE6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eastAsia="Times New Roman" w:cstheme="minorHAnsi"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201" w:type="dxa"/>
                  <w:shd w:val="clear" w:color="auto" w:fill="4F81BD" w:themeFill="accent1"/>
                </w:tcPr>
                <w:p w:rsidR="00C77A66" w:rsidRPr="004A20E0" w:rsidRDefault="00C77A66" w:rsidP="00CE4EE6">
                  <w:pPr>
                    <w:keepNext/>
                    <w:numPr>
                      <w:ilvl w:val="12"/>
                      <w:numId w:val="0"/>
                    </w:numPr>
                    <w:tabs>
                      <w:tab w:val="left" w:pos="240"/>
                    </w:tabs>
                    <w:spacing w:after="240" w:line="240" w:lineRule="auto"/>
                    <w:ind w:right="172"/>
                    <w:jc w:val="center"/>
                    <w:outlineLvl w:val="4"/>
                    <w:rPr>
                      <w:rFonts w:eastAsia="Times New Roman" w:cstheme="minorHAnsi"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4A20E0">
                    <w:rPr>
                      <w:rFonts w:eastAsia="Times New Roman" w:cstheme="minorHAnsi"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  <w:t>Date et signature du supérieur hiérarchique immédiat de l’agent :</w:t>
                  </w:r>
                </w:p>
              </w:tc>
              <w:tc>
                <w:tcPr>
                  <w:tcW w:w="2671" w:type="dxa"/>
                  <w:shd w:val="clear" w:color="auto" w:fill="4F81BD" w:themeFill="accent1"/>
                </w:tcPr>
                <w:p w:rsidR="00C77A66" w:rsidRPr="004A20E0" w:rsidRDefault="00C77A66" w:rsidP="00CE4EE6">
                  <w:pPr>
                    <w:keepNext/>
                    <w:numPr>
                      <w:ilvl w:val="12"/>
                      <w:numId w:val="0"/>
                    </w:numPr>
                    <w:tabs>
                      <w:tab w:val="left" w:pos="240"/>
                    </w:tabs>
                    <w:spacing w:after="240" w:line="240" w:lineRule="auto"/>
                    <w:ind w:right="172"/>
                    <w:jc w:val="center"/>
                    <w:outlineLvl w:val="4"/>
                    <w:rPr>
                      <w:rFonts w:eastAsia="Times New Roman" w:cstheme="minorHAnsi"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4A20E0">
                    <w:rPr>
                      <w:rFonts w:eastAsia="Times New Roman" w:cstheme="minorHAnsi"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  <w:t>Date et signature de la DRH</w:t>
                  </w:r>
                </w:p>
                <w:p w:rsidR="00C77A66" w:rsidRPr="004A20E0" w:rsidRDefault="00C77A66" w:rsidP="00CE4EE6">
                  <w:pPr>
                    <w:tabs>
                      <w:tab w:val="left" w:pos="1800"/>
                    </w:tabs>
                    <w:spacing w:after="0" w:line="240" w:lineRule="auto"/>
                    <w:rPr>
                      <w:rFonts w:eastAsia="Times New Roman" w:cstheme="minorHAnsi"/>
                      <w:bCs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C77A66" w:rsidRPr="004A20E0" w:rsidRDefault="00C77A66" w:rsidP="00CE4EE6">
            <w:pPr>
              <w:tabs>
                <w:tab w:val="left" w:pos="180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C77A66" w:rsidRPr="004A20E0" w:rsidRDefault="00C77A66" w:rsidP="00C77A66">
      <w:pPr>
        <w:tabs>
          <w:tab w:val="left" w:pos="1800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C77A66" w:rsidRPr="004A20E0" w:rsidSect="00A76AD3">
      <w:headerReference w:type="default" r:id="rId11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906" w:rsidRDefault="00FE7906" w:rsidP="009C43B4">
      <w:pPr>
        <w:spacing w:after="0" w:line="240" w:lineRule="auto"/>
      </w:pPr>
      <w:r>
        <w:separator/>
      </w:r>
    </w:p>
  </w:endnote>
  <w:endnote w:type="continuationSeparator" w:id="0">
    <w:p w:rsidR="00FE7906" w:rsidRDefault="00FE7906" w:rsidP="009C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906" w:rsidRDefault="00FE7906" w:rsidP="009C43B4">
      <w:pPr>
        <w:spacing w:after="0" w:line="240" w:lineRule="auto"/>
      </w:pPr>
      <w:r>
        <w:separator/>
      </w:r>
    </w:p>
  </w:footnote>
  <w:footnote w:type="continuationSeparator" w:id="0">
    <w:p w:rsidR="00FE7906" w:rsidRDefault="00FE7906" w:rsidP="009C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2A7" w:rsidRDefault="007352A7">
    <w:pPr>
      <w:pStyle w:val="En-tte"/>
    </w:pPr>
    <w:r>
      <w:ptab w:relativeTo="margin" w:alignment="center" w:leader="none"/>
    </w:r>
    <w:r>
      <w:ptab w:relativeTo="margin" w:alignment="right" w:leader="none"/>
    </w:r>
    <w:r>
      <w:t>Annexe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1434"/>
    <w:multiLevelType w:val="hybridMultilevel"/>
    <w:tmpl w:val="75D86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266DB"/>
    <w:multiLevelType w:val="hybridMultilevel"/>
    <w:tmpl w:val="78B2C0AA"/>
    <w:lvl w:ilvl="0" w:tplc="419E9EC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879BA"/>
    <w:multiLevelType w:val="hybridMultilevel"/>
    <w:tmpl w:val="DACE9A38"/>
    <w:lvl w:ilvl="0" w:tplc="0CB8741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A66"/>
    <w:rsid w:val="00000E82"/>
    <w:rsid w:val="000043BB"/>
    <w:rsid w:val="0002482A"/>
    <w:rsid w:val="000327A2"/>
    <w:rsid w:val="00035253"/>
    <w:rsid w:val="00043442"/>
    <w:rsid w:val="0006033C"/>
    <w:rsid w:val="00094B83"/>
    <w:rsid w:val="000A13EE"/>
    <w:rsid w:val="000C37DC"/>
    <w:rsid w:val="00132EED"/>
    <w:rsid w:val="001404B2"/>
    <w:rsid w:val="001A5295"/>
    <w:rsid w:val="001B5E5A"/>
    <w:rsid w:val="00245909"/>
    <w:rsid w:val="002463F2"/>
    <w:rsid w:val="002617E4"/>
    <w:rsid w:val="00265691"/>
    <w:rsid w:val="00266A76"/>
    <w:rsid w:val="002A2444"/>
    <w:rsid w:val="002A4720"/>
    <w:rsid w:val="002B4587"/>
    <w:rsid w:val="002B7581"/>
    <w:rsid w:val="0030523A"/>
    <w:rsid w:val="00350D95"/>
    <w:rsid w:val="00355E7D"/>
    <w:rsid w:val="00381DDF"/>
    <w:rsid w:val="0039670A"/>
    <w:rsid w:val="003C7D95"/>
    <w:rsid w:val="003F4438"/>
    <w:rsid w:val="00467DAF"/>
    <w:rsid w:val="00482991"/>
    <w:rsid w:val="00485659"/>
    <w:rsid w:val="004A20E0"/>
    <w:rsid w:val="004C21FB"/>
    <w:rsid w:val="004D60D5"/>
    <w:rsid w:val="004E7A22"/>
    <w:rsid w:val="00506387"/>
    <w:rsid w:val="005122AF"/>
    <w:rsid w:val="005342C0"/>
    <w:rsid w:val="005573B9"/>
    <w:rsid w:val="005578F9"/>
    <w:rsid w:val="00557B60"/>
    <w:rsid w:val="005614DF"/>
    <w:rsid w:val="005B4121"/>
    <w:rsid w:val="00641D54"/>
    <w:rsid w:val="00657B48"/>
    <w:rsid w:val="006A500F"/>
    <w:rsid w:val="006A6425"/>
    <w:rsid w:val="006B6DEA"/>
    <w:rsid w:val="0070074C"/>
    <w:rsid w:val="007047A5"/>
    <w:rsid w:val="0071736D"/>
    <w:rsid w:val="007352A7"/>
    <w:rsid w:val="00791DF5"/>
    <w:rsid w:val="00822268"/>
    <w:rsid w:val="00827ACB"/>
    <w:rsid w:val="008327A4"/>
    <w:rsid w:val="00857493"/>
    <w:rsid w:val="008648A0"/>
    <w:rsid w:val="008721C3"/>
    <w:rsid w:val="008C5C15"/>
    <w:rsid w:val="00922290"/>
    <w:rsid w:val="00927069"/>
    <w:rsid w:val="00934564"/>
    <w:rsid w:val="00934961"/>
    <w:rsid w:val="00950523"/>
    <w:rsid w:val="009563AB"/>
    <w:rsid w:val="0097430C"/>
    <w:rsid w:val="009C43B4"/>
    <w:rsid w:val="009F7BC7"/>
    <w:rsid w:val="00A06337"/>
    <w:rsid w:val="00A65ABF"/>
    <w:rsid w:val="00A72841"/>
    <w:rsid w:val="00A76AD3"/>
    <w:rsid w:val="00A93244"/>
    <w:rsid w:val="00AC172E"/>
    <w:rsid w:val="00AE1358"/>
    <w:rsid w:val="00B728C6"/>
    <w:rsid w:val="00B82DD9"/>
    <w:rsid w:val="00BD5E3F"/>
    <w:rsid w:val="00BE2313"/>
    <w:rsid w:val="00C10EB6"/>
    <w:rsid w:val="00C2088A"/>
    <w:rsid w:val="00C65FA0"/>
    <w:rsid w:val="00C77A66"/>
    <w:rsid w:val="00C94509"/>
    <w:rsid w:val="00CB6DBF"/>
    <w:rsid w:val="00CC413C"/>
    <w:rsid w:val="00CD796F"/>
    <w:rsid w:val="00CE4EE6"/>
    <w:rsid w:val="00CE7CD9"/>
    <w:rsid w:val="00CF0A4E"/>
    <w:rsid w:val="00D54923"/>
    <w:rsid w:val="00D61403"/>
    <w:rsid w:val="00DA623A"/>
    <w:rsid w:val="00E079D7"/>
    <w:rsid w:val="00E17D21"/>
    <w:rsid w:val="00E21ADC"/>
    <w:rsid w:val="00E4011B"/>
    <w:rsid w:val="00E514FF"/>
    <w:rsid w:val="00E81A07"/>
    <w:rsid w:val="00E81A29"/>
    <w:rsid w:val="00EB6192"/>
    <w:rsid w:val="00EC18DA"/>
    <w:rsid w:val="00EC66C2"/>
    <w:rsid w:val="00ED690C"/>
    <w:rsid w:val="00EF6712"/>
    <w:rsid w:val="00F250F1"/>
    <w:rsid w:val="00F27653"/>
    <w:rsid w:val="00F64CB0"/>
    <w:rsid w:val="00F86903"/>
    <w:rsid w:val="00F91326"/>
    <w:rsid w:val="00FA10EF"/>
    <w:rsid w:val="00F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5A59C-DCF0-40BB-B76E-66AE824C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A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7A66"/>
    <w:pPr>
      <w:ind w:left="720"/>
      <w:contextualSpacing/>
    </w:pPr>
  </w:style>
  <w:style w:type="table" w:styleId="Grilledutableau">
    <w:name w:val="Table Grid"/>
    <w:basedOn w:val="TableauNormal"/>
    <w:uiPriority w:val="59"/>
    <w:rsid w:val="00C7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77A66"/>
    <w:rPr>
      <w:color w:val="0000FF" w:themeColor="hyperlink"/>
      <w:u w:val="single"/>
    </w:rPr>
  </w:style>
  <w:style w:type="paragraph" w:styleId="Titre">
    <w:name w:val="Title"/>
    <w:basedOn w:val="Normal"/>
    <w:link w:val="TitreCar"/>
    <w:qFormat/>
    <w:rsid w:val="00C77A66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C77A66"/>
    <w:rPr>
      <w:rFonts w:ascii="Arial Narrow" w:eastAsia="Times New Roman" w:hAnsi="Arial Narrow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7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A6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C4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43B4"/>
  </w:style>
  <w:style w:type="paragraph" w:styleId="Pieddepage">
    <w:name w:val="footer"/>
    <w:basedOn w:val="Normal"/>
    <w:link w:val="PieddepageCar"/>
    <w:uiPriority w:val="99"/>
    <w:unhideWhenUsed/>
    <w:rsid w:val="009C4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43B4"/>
  </w:style>
  <w:style w:type="paragraph" w:customStyle="1" w:styleId="Default">
    <w:name w:val="Default"/>
    <w:rsid w:val="004E7A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enseignementsup-recherche.gouv.fr/pages/referens_ii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nseignementsup-recherche.gouv.fr/cid23290/bibliofil-le-referentiel-de-la-filiere-bibliothequ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ime.fonction-publique.gouv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1529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husson12</dc:creator>
  <cp:lastModifiedBy>Catherine Angevelle-Mocellin</cp:lastModifiedBy>
  <cp:revision>2</cp:revision>
  <cp:lastPrinted>2020-06-17T09:12:00Z</cp:lastPrinted>
  <dcterms:created xsi:type="dcterms:W3CDTF">2023-09-08T11:13:00Z</dcterms:created>
  <dcterms:modified xsi:type="dcterms:W3CDTF">2023-09-08T11:13:00Z</dcterms:modified>
</cp:coreProperties>
</file>