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1DF3" w14:textId="77777777" w:rsidR="009F0931" w:rsidRPr="0058508C" w:rsidRDefault="00452A7A" w:rsidP="009F0931">
      <w:pPr>
        <w:tabs>
          <w:tab w:val="left" w:pos="284"/>
          <w:tab w:val="left" w:pos="3969"/>
          <w:tab w:val="left" w:pos="4253"/>
          <w:tab w:val="left" w:pos="4536"/>
        </w:tabs>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60288" behindDoc="0" locked="0" layoutInCell="1" allowOverlap="1" wp14:anchorId="37F895D9" wp14:editId="569967B1">
                <wp:simplePos x="0" y="0"/>
                <wp:positionH relativeFrom="column">
                  <wp:posOffset>-185420</wp:posOffset>
                </wp:positionH>
                <wp:positionV relativeFrom="paragraph">
                  <wp:posOffset>-690245</wp:posOffset>
                </wp:positionV>
                <wp:extent cx="876300" cy="80962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8763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AD914" w14:textId="77777777" w:rsidR="003A6C0B" w:rsidRDefault="003A6C0B">
                            <w:r>
                              <w:rPr>
                                <w:noProof/>
                                <w:color w:val="0000FF"/>
                              </w:rPr>
                              <w:drawing>
                                <wp:inline distT="0" distB="0" distL="0" distR="0" wp14:anchorId="21B09E5A" wp14:editId="0FB7B5CB">
                                  <wp:extent cx="676275" cy="680686"/>
                                  <wp:effectExtent l="0" t="0" r="0" b="5715"/>
                                  <wp:docPr id="7" name="Image 7" descr="http://b17-wikibib.apps.paris.mdp/wikidim/images/thumb/2/28/VILLE_DE_PARIS_LOGO_VERTICAL_POS_RVB.png/150px-VILLE_DE_PARIS_LOGO_VERTICAL_POS_RVB.png">
                                    <a:hlinkClick xmlns:a="http://schemas.openxmlformats.org/drawingml/2006/main" r:id="rId6" tooltip="&quot;VILLE DE PARIS LOGO VERTICAL POS RVB.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17-wikibib.apps.paris.mdp/wikidim/images/thumb/2/28/VILLE_DE_PARIS_LOGO_VERTICAL_POS_RVB.png/150px-VILLE_DE_PARIS_LOGO_VERTICAL_POS_RVB.png">
                                            <a:hlinkClick r:id="rId6" tooltip="&quot;VILLE DE PARIS LOGO VERTICAL POS RVB.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613" cy="690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6" o:spid="_x0000_s1026" type="#_x0000_t202" style="position:absolute;margin-left:-14.6pt;margin-top:-54.35pt;width:69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" fillcolor="white [3201]" stroked="f" strokeweight=".5pt">
                <v:textbox>
                  <w:txbxContent>
                    <w:p w14:paraId="1E4AD914" w14:textId="77777777" w:rsidR="003A6C0B" w:rsidRDefault="003A6C0B">
                      <w:r>
                        <w:rPr>
                          <w:noProof/>
                          <w:color w:val="0000FF"/>
                        </w:rPr>
                        <w:drawing>
                          <wp:inline distT="0" distB="0" distL="0" distR="0" wp14:anchorId="21B09E5A" wp14:editId="0FB7B5CB">
                            <wp:extent cx="676275" cy="680686"/>
                            <wp:effectExtent l="0" t="0" r="0" b="5715"/>
                            <wp:docPr id="7" name="Image 7" descr="http://b17-wikibib.apps.paris.mdp/wikidim/images/thumb/2/28/VILLE_DE_PARIS_LOGO_VERTICAL_POS_RVB.png/150px-VILLE_DE_PARIS_LOGO_VERTICAL_POS_RVB.png">
                              <a:hlinkClick xmlns:a="http://schemas.openxmlformats.org/drawingml/2006/main" r:id="rId8" tooltip="&quot;VILLE DE PARIS LOGO VERTICAL POS RVB.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17-wikibib.apps.paris.mdp/wikidim/images/thumb/2/28/VILLE_DE_PARIS_LOGO_VERTICAL_POS_RVB.png/150px-VILLE_DE_PARIS_LOGO_VERTICAL_POS_RVB.png">
                                      <a:hlinkClick r:id="rId8" tooltip="&quot;VILLE DE PARIS LOGO VERTICAL POS RVB.p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613" cy="690085"/>
                                    </a:xfrm>
                                    <a:prstGeom prst="rect">
                                      <a:avLst/>
                                    </a:prstGeom>
                                    <a:noFill/>
                                    <a:ln>
                                      <a:noFill/>
                                    </a:ln>
                                  </pic:spPr>
                                </pic:pic>
                              </a:graphicData>
                            </a:graphic>
                          </wp:inline>
                        </w:drawing>
                      </w:r>
                    </w:p>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562BE48A" wp14:editId="6CEB69E8">
                <wp:simplePos x="0" y="0"/>
                <wp:positionH relativeFrom="column">
                  <wp:posOffset>-185420</wp:posOffset>
                </wp:positionH>
                <wp:positionV relativeFrom="paragraph">
                  <wp:posOffset>-690245</wp:posOffset>
                </wp:positionV>
                <wp:extent cx="6000750" cy="8572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0007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DD52E" w14:textId="77777777" w:rsidR="003A6C0B" w:rsidRDefault="003A6C0B" w:rsidP="00452A7A">
                            <w:pPr>
                              <w:pStyle w:val="Appniv1"/>
                              <w:ind w:left="1701"/>
                              <w:rPr>
                                <w:sz w:val="22"/>
                                <w:szCs w:val="22"/>
                              </w:rPr>
                            </w:pPr>
                            <w:r w:rsidRPr="00513B1A">
                              <w:rPr>
                                <w:sz w:val="22"/>
                                <w:szCs w:val="22"/>
                              </w:rPr>
                              <w:t>Direction des affaires culturelles</w:t>
                            </w:r>
                          </w:p>
                          <w:p w14:paraId="62F80E9D" w14:textId="77777777" w:rsidR="003A6C0B" w:rsidRPr="00901F0A" w:rsidRDefault="003A6C0B" w:rsidP="00452A7A">
                            <w:pPr>
                              <w:ind w:left="1701"/>
                              <w:rPr>
                                <w:rFonts w:ascii="Trebuchet MS" w:hAnsi="Trebuchet MS"/>
                                <w:sz w:val="8"/>
                                <w:szCs w:val="8"/>
                              </w:rPr>
                            </w:pPr>
                          </w:p>
                          <w:p w14:paraId="6155931F" w14:textId="77777777" w:rsidR="003A6C0B" w:rsidRDefault="003A6C0B" w:rsidP="00452A7A">
                            <w:pPr>
                              <w:ind w:left="1701"/>
                              <w:rPr>
                                <w:rFonts w:ascii="Trebuchet MS" w:hAnsi="Trebuchet MS"/>
                                <w:sz w:val="20"/>
                                <w:szCs w:val="20"/>
                              </w:rPr>
                            </w:pPr>
                            <w:r w:rsidRPr="00EC103B">
                              <w:rPr>
                                <w:rFonts w:ascii="Trebuchet MS" w:hAnsi="Trebuchet MS"/>
                                <w:sz w:val="20"/>
                                <w:szCs w:val="20"/>
                              </w:rPr>
                              <w:t>Sous-Direction de l’éducation artistique</w:t>
                            </w:r>
                            <w:r>
                              <w:rPr>
                                <w:rFonts w:ascii="Trebuchet MS" w:hAnsi="Trebuchet MS"/>
                                <w:sz w:val="20"/>
                                <w:szCs w:val="20"/>
                              </w:rPr>
                              <w:t xml:space="preserve"> et des pratiques </w:t>
                            </w:r>
                            <w:r w:rsidRPr="00EC103B">
                              <w:rPr>
                                <w:rFonts w:ascii="Trebuchet MS" w:hAnsi="Trebuchet MS"/>
                                <w:sz w:val="20"/>
                                <w:szCs w:val="20"/>
                              </w:rPr>
                              <w:t>culturelles</w:t>
                            </w:r>
                          </w:p>
                          <w:p w14:paraId="2AF9F04B" w14:textId="77777777" w:rsidR="003A6C0B" w:rsidRPr="00901F0A" w:rsidRDefault="003A6C0B" w:rsidP="00452A7A">
                            <w:pPr>
                              <w:ind w:left="1701"/>
                              <w:rPr>
                                <w:rFonts w:ascii="Trebuchet MS" w:hAnsi="Trebuchet MS"/>
                                <w:sz w:val="8"/>
                                <w:szCs w:val="8"/>
                              </w:rPr>
                            </w:pPr>
                          </w:p>
                          <w:p w14:paraId="51843387" w14:textId="77777777" w:rsidR="003A6C0B" w:rsidRDefault="003A6C0B" w:rsidP="00452A7A">
                            <w:pPr>
                              <w:pStyle w:val="Appniv3"/>
                              <w:ind w:left="1701"/>
                              <w:jc w:val="left"/>
                            </w:pPr>
                            <w:r>
                              <w:t xml:space="preserve">Bureau des bibliothèques et de la lecture </w:t>
                            </w:r>
                          </w:p>
                          <w:p w14:paraId="57B9AA6B" w14:textId="77777777" w:rsidR="003A6C0B" w:rsidRDefault="003A6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5" o:spid="_x0000_s1027" type="#_x0000_t202" style="position:absolute;margin-left:-14.6pt;margin-top:-54.35pt;width:4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" fillcolor="white [3201]" stroked="f" strokeweight=".5pt">
                <v:textbox>
                  <w:txbxContent>
                    <w:p w14:paraId="364DD52E" w14:textId="77777777" w:rsidR="003A6C0B" w:rsidRDefault="003A6C0B" w:rsidP="00452A7A">
                      <w:pPr>
                        <w:pStyle w:val="Appniv1"/>
                        <w:ind w:left="1701"/>
                        <w:rPr>
                          <w:sz w:val="22"/>
                          <w:szCs w:val="22"/>
                        </w:rPr>
                      </w:pPr>
                      <w:r w:rsidRPr="00513B1A">
                        <w:rPr>
                          <w:sz w:val="22"/>
                          <w:szCs w:val="22"/>
                        </w:rPr>
                        <w:t>Direction des affaires culturelles</w:t>
                      </w:r>
                    </w:p>
                    <w:p w14:paraId="62F80E9D" w14:textId="77777777" w:rsidR="003A6C0B" w:rsidRPr="00901F0A" w:rsidRDefault="003A6C0B" w:rsidP="00452A7A">
                      <w:pPr>
                        <w:ind w:left="1701"/>
                        <w:rPr>
                          <w:rFonts w:ascii="Trebuchet MS" w:hAnsi="Trebuchet MS"/>
                          <w:sz w:val="8"/>
                          <w:szCs w:val="8"/>
                        </w:rPr>
                      </w:pPr>
                    </w:p>
                    <w:p w14:paraId="6155931F" w14:textId="77777777" w:rsidR="003A6C0B" w:rsidRDefault="003A6C0B" w:rsidP="00452A7A">
                      <w:pPr>
                        <w:ind w:left="1701"/>
                        <w:rPr>
                          <w:rFonts w:ascii="Trebuchet MS" w:hAnsi="Trebuchet MS"/>
                          <w:sz w:val="20"/>
                          <w:szCs w:val="20"/>
                        </w:rPr>
                      </w:pPr>
                      <w:r w:rsidRPr="00EC103B">
                        <w:rPr>
                          <w:rFonts w:ascii="Trebuchet MS" w:hAnsi="Trebuchet MS"/>
                          <w:sz w:val="20"/>
                          <w:szCs w:val="20"/>
                        </w:rPr>
                        <w:t>Sous-Direction de l’éducation artistique</w:t>
                      </w:r>
                      <w:r>
                        <w:rPr>
                          <w:rFonts w:ascii="Trebuchet MS" w:hAnsi="Trebuchet MS"/>
                          <w:sz w:val="20"/>
                          <w:szCs w:val="20"/>
                        </w:rPr>
                        <w:t xml:space="preserve"> et des pratiques </w:t>
                      </w:r>
                      <w:r w:rsidRPr="00EC103B">
                        <w:rPr>
                          <w:rFonts w:ascii="Trebuchet MS" w:hAnsi="Trebuchet MS"/>
                          <w:sz w:val="20"/>
                          <w:szCs w:val="20"/>
                        </w:rPr>
                        <w:t>culturelles</w:t>
                      </w:r>
                    </w:p>
                    <w:p w14:paraId="2AF9F04B" w14:textId="77777777" w:rsidR="003A6C0B" w:rsidRPr="00901F0A" w:rsidRDefault="003A6C0B" w:rsidP="00452A7A">
                      <w:pPr>
                        <w:ind w:left="1701"/>
                        <w:rPr>
                          <w:rFonts w:ascii="Trebuchet MS" w:hAnsi="Trebuchet MS"/>
                          <w:sz w:val="8"/>
                          <w:szCs w:val="8"/>
                        </w:rPr>
                      </w:pPr>
                    </w:p>
                    <w:p w14:paraId="51843387" w14:textId="77777777" w:rsidR="003A6C0B" w:rsidRDefault="003A6C0B" w:rsidP="00452A7A">
                      <w:pPr>
                        <w:pStyle w:val="Appniv3"/>
                        <w:ind w:left="1701"/>
                        <w:jc w:val="left"/>
                      </w:pPr>
                      <w:r>
                        <w:t xml:space="preserve">Bureau des bibliothèques et de la lecture </w:t>
                      </w:r>
                    </w:p>
                    <w:p w14:paraId="57B9AA6B" w14:textId="77777777" w:rsidR="003A6C0B" w:rsidRDefault="003A6C0B"/>
                  </w:txbxContent>
                </v:textbox>
              </v:shape>
            </w:pict>
          </mc:Fallback>
        </mc:AlternateContent>
      </w:r>
    </w:p>
    <w:tbl>
      <w:tblPr>
        <w:tblW w:w="94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567"/>
        <w:gridCol w:w="1275"/>
        <w:gridCol w:w="1084"/>
        <w:gridCol w:w="759"/>
        <w:gridCol w:w="425"/>
        <w:gridCol w:w="2943"/>
      </w:tblGrid>
      <w:tr w:rsidR="009F0931" w:rsidRPr="0058508C" w14:paraId="563E331F" w14:textId="77777777" w:rsidTr="00112AF2">
        <w:trPr>
          <w:trHeight w:val="764"/>
        </w:trPr>
        <w:tc>
          <w:tcPr>
            <w:tcW w:w="9430" w:type="dxa"/>
            <w:gridSpan w:val="7"/>
            <w:tcBorders>
              <w:top w:val="nil"/>
              <w:left w:val="nil"/>
              <w:bottom w:val="single" w:sz="4" w:space="0" w:color="auto"/>
              <w:right w:val="nil"/>
            </w:tcBorders>
            <w:shd w:val="clear" w:color="auto" w:fill="auto"/>
          </w:tcPr>
          <w:p w14:paraId="6EBCC971" w14:textId="77777777" w:rsidR="00452A7A" w:rsidRDefault="00452A7A" w:rsidP="00762C3E">
            <w:pPr>
              <w:tabs>
                <w:tab w:val="left" w:pos="284"/>
                <w:tab w:val="left" w:pos="3969"/>
                <w:tab w:val="left" w:pos="4253"/>
              </w:tabs>
              <w:jc w:val="center"/>
              <w:rPr>
                <w:rFonts w:ascii="Trebuchet MS" w:hAnsi="Trebuchet MS"/>
                <w:b/>
                <w:sz w:val="28"/>
                <w:szCs w:val="28"/>
              </w:rPr>
            </w:pPr>
          </w:p>
          <w:p w14:paraId="590F8447" w14:textId="77777777" w:rsidR="00CE69BD" w:rsidRDefault="00CE69BD" w:rsidP="00762C3E">
            <w:pPr>
              <w:tabs>
                <w:tab w:val="left" w:pos="284"/>
                <w:tab w:val="left" w:pos="3969"/>
                <w:tab w:val="left" w:pos="4253"/>
              </w:tabs>
              <w:jc w:val="center"/>
              <w:rPr>
                <w:rFonts w:ascii="Trebuchet MS" w:hAnsi="Trebuchet MS"/>
                <w:b/>
                <w:sz w:val="28"/>
                <w:szCs w:val="28"/>
              </w:rPr>
            </w:pPr>
          </w:p>
          <w:p w14:paraId="5B88EFE8" w14:textId="77777777" w:rsidR="009F0931" w:rsidRPr="0058508C" w:rsidRDefault="009F0931" w:rsidP="00762C3E">
            <w:pPr>
              <w:tabs>
                <w:tab w:val="left" w:pos="284"/>
                <w:tab w:val="left" w:pos="3969"/>
                <w:tab w:val="left" w:pos="4253"/>
              </w:tabs>
              <w:jc w:val="center"/>
              <w:rPr>
                <w:rFonts w:ascii="Trebuchet MS" w:hAnsi="Trebuchet MS"/>
                <w:b/>
                <w:sz w:val="28"/>
                <w:szCs w:val="28"/>
              </w:rPr>
            </w:pPr>
            <w:r w:rsidRPr="0058508C">
              <w:rPr>
                <w:rFonts w:ascii="Trebuchet MS" w:hAnsi="Trebuchet MS"/>
                <w:b/>
                <w:sz w:val="28"/>
                <w:szCs w:val="28"/>
              </w:rPr>
              <w:t>FICHE DE POSTE</w:t>
            </w:r>
          </w:p>
          <w:p w14:paraId="2F687ADD" w14:textId="77777777" w:rsidR="009F0931" w:rsidRPr="0058508C" w:rsidRDefault="009F0931" w:rsidP="00762C3E">
            <w:pPr>
              <w:tabs>
                <w:tab w:val="left" w:pos="284"/>
                <w:tab w:val="left" w:pos="3969"/>
                <w:tab w:val="left" w:pos="4253"/>
              </w:tabs>
              <w:jc w:val="center"/>
              <w:rPr>
                <w:rFonts w:ascii="Trebuchet MS" w:hAnsi="Trebuchet MS"/>
                <w:b/>
                <w:sz w:val="28"/>
                <w:szCs w:val="28"/>
              </w:rPr>
            </w:pPr>
          </w:p>
        </w:tc>
      </w:tr>
      <w:tr w:rsidR="009F0931" w:rsidRPr="0058508C" w14:paraId="53297FFA" w14:textId="77777777" w:rsidTr="00112AF2">
        <w:trPr>
          <w:trHeight w:val="340"/>
        </w:trPr>
        <w:tc>
          <w:tcPr>
            <w:tcW w:w="6062"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2B3C0700" w14:textId="77777777" w:rsidR="009F0931" w:rsidRPr="0058508C" w:rsidRDefault="009F0931" w:rsidP="00F601C1">
            <w:pPr>
              <w:tabs>
                <w:tab w:val="left" w:pos="284"/>
                <w:tab w:val="left" w:pos="3969"/>
                <w:tab w:val="left" w:pos="4253"/>
              </w:tabs>
              <w:rPr>
                <w:rFonts w:ascii="Trebuchet MS" w:hAnsi="Trebuchet MS"/>
                <w:sz w:val="22"/>
                <w:szCs w:val="22"/>
              </w:rPr>
            </w:pPr>
            <w:r w:rsidRPr="0058508C">
              <w:rPr>
                <w:rFonts w:ascii="Trebuchet MS" w:hAnsi="Trebuchet MS"/>
                <w:b/>
                <w:sz w:val="22"/>
                <w:szCs w:val="22"/>
              </w:rPr>
              <w:t>Corps (grades)</w:t>
            </w:r>
            <w:r w:rsidRPr="0058508C">
              <w:rPr>
                <w:rFonts w:ascii="Trebuchet MS" w:hAnsi="Trebuchet MS"/>
                <w:sz w:val="22"/>
                <w:szCs w:val="22"/>
              </w:rPr>
              <w:t xml:space="preserve"> : </w:t>
            </w:r>
            <w:r w:rsidR="00F601C1">
              <w:rPr>
                <w:rFonts w:ascii="Trebuchet MS" w:hAnsi="Trebuchet MS"/>
                <w:sz w:val="22"/>
                <w:szCs w:val="22"/>
              </w:rPr>
              <w:t>Bibliothécaire</w:t>
            </w:r>
            <w:r w:rsidRPr="0058508C">
              <w:rPr>
                <w:rFonts w:ascii="Trebuchet MS" w:hAnsi="Trebuchet MS"/>
                <w:sz w:val="22"/>
                <w:szCs w:val="22"/>
              </w:rPr>
              <w:t xml:space="preserve"> (F-H)</w:t>
            </w:r>
          </w:p>
        </w:tc>
        <w:tc>
          <w:tcPr>
            <w:tcW w:w="336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8E56391" w14:textId="4A103BFF" w:rsidR="009F0931" w:rsidRPr="00CE69BD" w:rsidRDefault="009F0931" w:rsidP="002E6BE6">
            <w:pPr>
              <w:tabs>
                <w:tab w:val="left" w:pos="284"/>
                <w:tab w:val="left" w:pos="3969"/>
                <w:tab w:val="left" w:pos="4253"/>
              </w:tabs>
              <w:rPr>
                <w:rFonts w:ascii="Trebuchet MS" w:hAnsi="Trebuchet MS"/>
                <w:b/>
                <w:sz w:val="22"/>
                <w:szCs w:val="22"/>
              </w:rPr>
            </w:pPr>
            <w:r w:rsidRPr="00CE69BD">
              <w:rPr>
                <w:rFonts w:ascii="Trebuchet MS" w:hAnsi="Trebuchet MS"/>
                <w:b/>
                <w:sz w:val="22"/>
                <w:szCs w:val="22"/>
              </w:rPr>
              <w:t xml:space="preserve">Poste numéro : </w:t>
            </w:r>
            <w:r w:rsidR="002A4ABD" w:rsidRPr="00CE69BD">
              <w:rPr>
                <w:rFonts w:ascii="Trebuchet MS" w:hAnsi="Trebuchet MS"/>
                <w:b/>
                <w:sz w:val="22"/>
                <w:szCs w:val="22"/>
              </w:rPr>
              <w:t>A4</w:t>
            </w:r>
          </w:p>
        </w:tc>
      </w:tr>
      <w:tr w:rsidR="009F0931" w:rsidRPr="0058508C" w14:paraId="2293D85B" w14:textId="77777777" w:rsidTr="00762C3E">
        <w:trPr>
          <w:trHeight w:val="340"/>
        </w:trPr>
        <w:tc>
          <w:tcPr>
            <w:tcW w:w="943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7A1F6C8A" w14:textId="77777777" w:rsidR="009F0931" w:rsidRPr="0058508C" w:rsidRDefault="009F0931" w:rsidP="00762C3E">
            <w:pPr>
              <w:tabs>
                <w:tab w:val="left" w:pos="284"/>
                <w:tab w:val="left" w:pos="3969"/>
                <w:tab w:val="left" w:pos="4253"/>
              </w:tabs>
              <w:rPr>
                <w:rFonts w:ascii="Trebuchet MS" w:hAnsi="Trebuchet MS"/>
                <w:sz w:val="22"/>
                <w:szCs w:val="22"/>
              </w:rPr>
            </w:pPr>
            <w:r w:rsidRPr="0058508C">
              <w:rPr>
                <w:rFonts w:ascii="Trebuchet MS" w:hAnsi="Trebuchet MS"/>
                <w:b/>
                <w:sz w:val="22"/>
                <w:szCs w:val="22"/>
              </w:rPr>
              <w:t>Spécialité</w:t>
            </w:r>
            <w:r w:rsidRPr="0058508C">
              <w:rPr>
                <w:rFonts w:ascii="Trebuchet MS" w:hAnsi="Trebuchet MS"/>
                <w:sz w:val="22"/>
                <w:szCs w:val="22"/>
              </w:rPr>
              <w:t> : Bibliothèques</w:t>
            </w:r>
          </w:p>
        </w:tc>
      </w:tr>
      <w:tr w:rsidR="009F0931" w:rsidRPr="0058508C" w14:paraId="5222A282" w14:textId="77777777" w:rsidTr="00762C3E">
        <w:trPr>
          <w:trHeight w:val="340"/>
        </w:trPr>
        <w:tc>
          <w:tcPr>
            <w:tcW w:w="9430" w:type="dxa"/>
            <w:gridSpan w:val="7"/>
            <w:tcBorders>
              <w:top w:val="single" w:sz="4" w:space="0" w:color="auto"/>
              <w:left w:val="single" w:sz="12" w:space="0" w:color="auto"/>
              <w:bottom w:val="single" w:sz="12" w:space="0" w:color="auto"/>
              <w:right w:val="single" w:sz="12" w:space="0" w:color="auto"/>
            </w:tcBorders>
            <w:shd w:val="clear" w:color="auto" w:fill="auto"/>
            <w:vAlign w:val="center"/>
          </w:tcPr>
          <w:p w14:paraId="1CDFD608" w14:textId="77777777" w:rsidR="009F0931" w:rsidRPr="0058508C" w:rsidRDefault="009F0931" w:rsidP="00F601C1">
            <w:pPr>
              <w:tabs>
                <w:tab w:val="left" w:pos="284"/>
                <w:tab w:val="left" w:pos="3969"/>
                <w:tab w:val="left" w:pos="4253"/>
              </w:tabs>
              <w:rPr>
                <w:rFonts w:ascii="Trebuchet MS" w:hAnsi="Trebuchet MS"/>
                <w:b/>
                <w:sz w:val="22"/>
                <w:szCs w:val="22"/>
              </w:rPr>
            </w:pPr>
            <w:r w:rsidRPr="0058508C">
              <w:rPr>
                <w:rFonts w:ascii="Trebuchet MS" w:hAnsi="Trebuchet MS"/>
                <w:b/>
                <w:sz w:val="22"/>
                <w:szCs w:val="22"/>
              </w:rPr>
              <w:t xml:space="preserve">Correspondance fiche métier : </w:t>
            </w:r>
            <w:r w:rsidR="00F601C1">
              <w:rPr>
                <w:rFonts w:ascii="Trebuchet MS" w:hAnsi="Trebuchet MS"/>
                <w:b/>
                <w:sz w:val="22"/>
                <w:szCs w:val="22"/>
              </w:rPr>
              <w:t>Bibliothécaire</w:t>
            </w:r>
          </w:p>
        </w:tc>
      </w:tr>
      <w:tr w:rsidR="009F0931" w:rsidRPr="0058508C" w14:paraId="30A1A08E" w14:textId="77777777" w:rsidTr="00762C3E">
        <w:trPr>
          <w:trHeight w:val="340"/>
        </w:trPr>
        <w:tc>
          <w:tcPr>
            <w:tcW w:w="9430" w:type="dxa"/>
            <w:gridSpan w:val="7"/>
            <w:tcBorders>
              <w:top w:val="single" w:sz="12" w:space="0" w:color="auto"/>
              <w:left w:val="nil"/>
              <w:bottom w:val="single" w:sz="12" w:space="0" w:color="auto"/>
              <w:right w:val="nil"/>
            </w:tcBorders>
            <w:shd w:val="clear" w:color="auto" w:fill="auto"/>
            <w:vAlign w:val="center"/>
          </w:tcPr>
          <w:p w14:paraId="15C13882" w14:textId="77777777" w:rsidR="009F0931" w:rsidRPr="0058508C" w:rsidRDefault="009F0931" w:rsidP="00762C3E">
            <w:pPr>
              <w:tabs>
                <w:tab w:val="left" w:pos="284"/>
                <w:tab w:val="left" w:pos="3969"/>
                <w:tab w:val="left" w:pos="4253"/>
              </w:tabs>
              <w:rPr>
                <w:rFonts w:ascii="Trebuchet MS" w:hAnsi="Trebuchet MS"/>
                <w:sz w:val="22"/>
                <w:szCs w:val="22"/>
              </w:rPr>
            </w:pPr>
          </w:p>
        </w:tc>
      </w:tr>
      <w:tr w:rsidR="009F0931" w:rsidRPr="0058508C" w14:paraId="664AE87B" w14:textId="77777777" w:rsidTr="00762C3E">
        <w:trPr>
          <w:trHeight w:val="340"/>
        </w:trPr>
        <w:tc>
          <w:tcPr>
            <w:tcW w:w="9430" w:type="dxa"/>
            <w:gridSpan w:val="7"/>
            <w:tcBorders>
              <w:top w:val="single" w:sz="12" w:space="0" w:color="auto"/>
              <w:left w:val="single" w:sz="12" w:space="0" w:color="auto"/>
              <w:right w:val="single" w:sz="12" w:space="0" w:color="auto"/>
            </w:tcBorders>
            <w:shd w:val="clear" w:color="auto" w:fill="auto"/>
            <w:vAlign w:val="center"/>
          </w:tcPr>
          <w:p w14:paraId="43992C72" w14:textId="77777777" w:rsidR="009F0931" w:rsidRPr="0058508C" w:rsidRDefault="009F0931" w:rsidP="00762C3E">
            <w:pPr>
              <w:tabs>
                <w:tab w:val="left" w:pos="284"/>
                <w:tab w:val="left" w:pos="3969"/>
                <w:tab w:val="left" w:pos="4253"/>
              </w:tabs>
              <w:jc w:val="center"/>
              <w:rPr>
                <w:rFonts w:ascii="Trebuchet MS" w:hAnsi="Trebuchet MS"/>
                <w:sz w:val="28"/>
                <w:szCs w:val="28"/>
              </w:rPr>
            </w:pPr>
            <w:r w:rsidRPr="0058508C">
              <w:rPr>
                <w:rFonts w:ascii="Trebuchet MS" w:hAnsi="Trebuchet MS"/>
                <w:sz w:val="28"/>
                <w:szCs w:val="28"/>
              </w:rPr>
              <w:t>LOCALISATION</w:t>
            </w:r>
          </w:p>
        </w:tc>
      </w:tr>
      <w:tr w:rsidR="009F0931" w:rsidRPr="0058508C" w14:paraId="55FA045E" w14:textId="77777777" w:rsidTr="00762C3E">
        <w:trPr>
          <w:trHeight w:val="340"/>
        </w:trPr>
        <w:tc>
          <w:tcPr>
            <w:tcW w:w="2944" w:type="dxa"/>
            <w:gridSpan w:val="2"/>
            <w:tcBorders>
              <w:left w:val="single" w:sz="12" w:space="0" w:color="auto"/>
            </w:tcBorders>
            <w:shd w:val="clear" w:color="auto" w:fill="auto"/>
            <w:vAlign w:val="center"/>
          </w:tcPr>
          <w:p w14:paraId="62C59312" w14:textId="77777777" w:rsidR="009F0931" w:rsidRPr="0058508C" w:rsidRDefault="009F0931" w:rsidP="00762C3E">
            <w:pPr>
              <w:tabs>
                <w:tab w:val="left" w:pos="284"/>
                <w:tab w:val="left" w:pos="3969"/>
                <w:tab w:val="left" w:pos="4253"/>
              </w:tabs>
              <w:rPr>
                <w:rFonts w:ascii="Trebuchet MS" w:hAnsi="Trebuchet MS"/>
                <w:sz w:val="22"/>
                <w:szCs w:val="22"/>
              </w:rPr>
            </w:pPr>
            <w:r w:rsidRPr="0058508C">
              <w:rPr>
                <w:rFonts w:ascii="Trebuchet MS" w:hAnsi="Trebuchet MS"/>
                <w:b/>
                <w:sz w:val="22"/>
                <w:szCs w:val="22"/>
              </w:rPr>
              <w:t>Direction </w:t>
            </w:r>
            <w:r w:rsidRPr="0058508C">
              <w:rPr>
                <w:rFonts w:ascii="Trebuchet MS" w:hAnsi="Trebuchet MS"/>
                <w:sz w:val="22"/>
                <w:szCs w:val="22"/>
              </w:rPr>
              <w:t>: DAC</w:t>
            </w:r>
          </w:p>
        </w:tc>
        <w:tc>
          <w:tcPr>
            <w:tcW w:w="6486" w:type="dxa"/>
            <w:gridSpan w:val="5"/>
            <w:tcBorders>
              <w:right w:val="single" w:sz="12" w:space="0" w:color="auto"/>
            </w:tcBorders>
            <w:shd w:val="clear" w:color="auto" w:fill="auto"/>
            <w:vAlign w:val="center"/>
          </w:tcPr>
          <w:p w14:paraId="50A7F1F4" w14:textId="77777777" w:rsidR="009F0931" w:rsidRPr="0058508C" w:rsidRDefault="009F0931" w:rsidP="002E6BE6">
            <w:pPr>
              <w:tabs>
                <w:tab w:val="left" w:pos="284"/>
                <w:tab w:val="left" w:pos="3969"/>
                <w:tab w:val="left" w:pos="4253"/>
              </w:tabs>
              <w:rPr>
                <w:rFonts w:ascii="Trebuchet MS" w:hAnsi="Trebuchet MS"/>
                <w:sz w:val="22"/>
                <w:szCs w:val="22"/>
              </w:rPr>
            </w:pPr>
            <w:r w:rsidRPr="0058508C">
              <w:rPr>
                <w:rFonts w:ascii="Trebuchet MS" w:hAnsi="Trebuchet MS"/>
                <w:b/>
                <w:sz w:val="22"/>
                <w:szCs w:val="22"/>
              </w:rPr>
              <w:t>Service </w:t>
            </w:r>
            <w:r w:rsidRPr="0058508C">
              <w:rPr>
                <w:rFonts w:ascii="Trebuchet MS" w:hAnsi="Trebuchet MS"/>
                <w:sz w:val="22"/>
                <w:szCs w:val="22"/>
              </w:rPr>
              <w:t xml:space="preserve">: </w:t>
            </w:r>
            <w:r w:rsidR="002E6BE6">
              <w:rPr>
                <w:rFonts w:ascii="Trebuchet MS" w:hAnsi="Trebuchet MS"/>
                <w:sz w:val="22"/>
                <w:szCs w:val="22"/>
              </w:rPr>
              <w:t>Médiathèque musicale de Paris</w:t>
            </w:r>
          </w:p>
        </w:tc>
      </w:tr>
      <w:tr w:rsidR="009F0931" w:rsidRPr="0058508C" w14:paraId="05E1D0A5" w14:textId="77777777" w:rsidTr="00762C3E">
        <w:trPr>
          <w:trHeight w:val="340"/>
        </w:trPr>
        <w:tc>
          <w:tcPr>
            <w:tcW w:w="9430" w:type="dxa"/>
            <w:gridSpan w:val="7"/>
            <w:tcBorders>
              <w:left w:val="single" w:sz="12" w:space="0" w:color="auto"/>
              <w:right w:val="single" w:sz="12" w:space="0" w:color="auto"/>
            </w:tcBorders>
            <w:shd w:val="clear" w:color="auto" w:fill="auto"/>
            <w:vAlign w:val="center"/>
          </w:tcPr>
          <w:p w14:paraId="7386651C" w14:textId="77777777" w:rsidR="009F0931" w:rsidRPr="0058508C" w:rsidRDefault="009F0931" w:rsidP="002E6BE6">
            <w:pPr>
              <w:rPr>
                <w:rFonts w:ascii="Trebuchet MS" w:hAnsi="Trebuchet MS"/>
                <w:sz w:val="22"/>
                <w:szCs w:val="22"/>
              </w:rPr>
            </w:pPr>
            <w:r w:rsidRPr="0058508C">
              <w:rPr>
                <w:rFonts w:ascii="Trebuchet MS" w:hAnsi="Trebuchet MS"/>
                <w:b/>
                <w:sz w:val="22"/>
                <w:szCs w:val="22"/>
              </w:rPr>
              <w:t>Adresse :</w:t>
            </w:r>
            <w:r w:rsidRPr="0058508C">
              <w:rPr>
                <w:rFonts w:ascii="Trebuchet MS" w:hAnsi="Trebuchet MS"/>
                <w:sz w:val="22"/>
                <w:szCs w:val="22"/>
              </w:rPr>
              <w:t xml:space="preserve"> </w:t>
            </w:r>
            <w:r w:rsidR="002E6BE6">
              <w:rPr>
                <w:rFonts w:ascii="Trebuchet MS" w:hAnsi="Trebuchet MS"/>
                <w:sz w:val="22"/>
                <w:szCs w:val="22"/>
              </w:rPr>
              <w:t>Forum des Halles 8 porte Saint-Eustache</w:t>
            </w:r>
          </w:p>
        </w:tc>
      </w:tr>
      <w:tr w:rsidR="009F0931" w:rsidRPr="0058508C" w14:paraId="76748E06" w14:textId="77777777" w:rsidTr="00FA0FB7">
        <w:trPr>
          <w:trHeight w:val="392"/>
        </w:trPr>
        <w:tc>
          <w:tcPr>
            <w:tcW w:w="2944" w:type="dxa"/>
            <w:gridSpan w:val="2"/>
            <w:tcBorders>
              <w:left w:val="single" w:sz="12" w:space="0" w:color="auto"/>
              <w:bottom w:val="single" w:sz="12" w:space="0" w:color="auto"/>
            </w:tcBorders>
            <w:shd w:val="clear" w:color="auto" w:fill="auto"/>
            <w:vAlign w:val="center"/>
          </w:tcPr>
          <w:p w14:paraId="430E0BF4" w14:textId="77777777" w:rsidR="009F0931" w:rsidRPr="0058508C" w:rsidRDefault="009F0931" w:rsidP="00762C3E">
            <w:pPr>
              <w:tabs>
                <w:tab w:val="left" w:pos="284"/>
                <w:tab w:val="left" w:pos="3969"/>
                <w:tab w:val="left" w:pos="4253"/>
              </w:tabs>
              <w:rPr>
                <w:rFonts w:ascii="Trebuchet MS" w:hAnsi="Trebuchet MS"/>
                <w:sz w:val="22"/>
                <w:szCs w:val="22"/>
              </w:rPr>
            </w:pPr>
            <w:r w:rsidRPr="0058508C">
              <w:rPr>
                <w:rFonts w:ascii="Trebuchet MS" w:hAnsi="Trebuchet MS"/>
                <w:b/>
                <w:sz w:val="22"/>
                <w:szCs w:val="22"/>
              </w:rPr>
              <w:t>Code postal</w:t>
            </w:r>
            <w:r w:rsidR="002E6BE6">
              <w:rPr>
                <w:rFonts w:ascii="Trebuchet MS" w:hAnsi="Trebuchet MS"/>
                <w:sz w:val="22"/>
                <w:szCs w:val="22"/>
              </w:rPr>
              <w:t> : 75001</w:t>
            </w:r>
          </w:p>
        </w:tc>
        <w:tc>
          <w:tcPr>
            <w:tcW w:w="3118" w:type="dxa"/>
            <w:gridSpan w:val="3"/>
            <w:tcBorders>
              <w:bottom w:val="single" w:sz="12" w:space="0" w:color="auto"/>
            </w:tcBorders>
            <w:shd w:val="clear" w:color="auto" w:fill="auto"/>
            <w:vAlign w:val="center"/>
          </w:tcPr>
          <w:p w14:paraId="0CED6A75" w14:textId="77777777" w:rsidR="009F0931" w:rsidRPr="0058508C" w:rsidRDefault="009F0931" w:rsidP="00762C3E">
            <w:pPr>
              <w:tabs>
                <w:tab w:val="left" w:pos="284"/>
                <w:tab w:val="left" w:pos="3969"/>
                <w:tab w:val="left" w:pos="4253"/>
              </w:tabs>
              <w:rPr>
                <w:rFonts w:ascii="Trebuchet MS" w:hAnsi="Trebuchet MS"/>
                <w:sz w:val="22"/>
                <w:szCs w:val="22"/>
              </w:rPr>
            </w:pPr>
            <w:r w:rsidRPr="0058508C">
              <w:rPr>
                <w:rFonts w:ascii="Trebuchet MS" w:hAnsi="Trebuchet MS"/>
                <w:b/>
                <w:sz w:val="22"/>
                <w:szCs w:val="22"/>
              </w:rPr>
              <w:t>Ville</w:t>
            </w:r>
            <w:r w:rsidRPr="0058508C">
              <w:rPr>
                <w:rFonts w:ascii="Trebuchet MS" w:hAnsi="Trebuchet MS"/>
                <w:sz w:val="22"/>
                <w:szCs w:val="22"/>
              </w:rPr>
              <w:t> : Paris</w:t>
            </w:r>
          </w:p>
        </w:tc>
        <w:tc>
          <w:tcPr>
            <w:tcW w:w="3368" w:type="dxa"/>
            <w:gridSpan w:val="2"/>
            <w:tcBorders>
              <w:bottom w:val="single" w:sz="12" w:space="0" w:color="auto"/>
              <w:right w:val="single" w:sz="12" w:space="0" w:color="auto"/>
            </w:tcBorders>
            <w:shd w:val="clear" w:color="auto" w:fill="auto"/>
            <w:vAlign w:val="center"/>
          </w:tcPr>
          <w:p w14:paraId="0B19C3AE" w14:textId="77777777" w:rsidR="009F0931" w:rsidRPr="0058508C" w:rsidRDefault="009F0931" w:rsidP="002E6BE6">
            <w:pPr>
              <w:tabs>
                <w:tab w:val="left" w:pos="284"/>
                <w:tab w:val="left" w:pos="3969"/>
                <w:tab w:val="left" w:pos="4253"/>
              </w:tabs>
              <w:rPr>
                <w:rFonts w:ascii="Trebuchet MS" w:hAnsi="Trebuchet MS"/>
                <w:sz w:val="20"/>
                <w:szCs w:val="20"/>
              </w:rPr>
            </w:pPr>
            <w:r w:rsidRPr="0058508C">
              <w:rPr>
                <w:rFonts w:ascii="Trebuchet MS" w:hAnsi="Trebuchet MS"/>
                <w:b/>
                <w:sz w:val="22"/>
                <w:szCs w:val="22"/>
              </w:rPr>
              <w:t xml:space="preserve">Métro : </w:t>
            </w:r>
            <w:r w:rsidR="002E6BE6">
              <w:rPr>
                <w:rFonts w:ascii="Trebuchet MS" w:hAnsi="Trebuchet MS"/>
                <w:sz w:val="22"/>
                <w:szCs w:val="22"/>
              </w:rPr>
              <w:t>Chatelet – Les Halles</w:t>
            </w:r>
          </w:p>
        </w:tc>
      </w:tr>
      <w:tr w:rsidR="009F0931" w:rsidRPr="0058508C" w14:paraId="7EA2D8FC" w14:textId="77777777" w:rsidTr="00762C3E">
        <w:trPr>
          <w:trHeight w:val="340"/>
        </w:trPr>
        <w:tc>
          <w:tcPr>
            <w:tcW w:w="9430" w:type="dxa"/>
            <w:gridSpan w:val="7"/>
            <w:tcBorders>
              <w:top w:val="single" w:sz="12" w:space="0" w:color="auto"/>
              <w:left w:val="nil"/>
              <w:bottom w:val="single" w:sz="12" w:space="0" w:color="auto"/>
              <w:right w:val="nil"/>
            </w:tcBorders>
            <w:shd w:val="clear" w:color="auto" w:fill="auto"/>
            <w:vAlign w:val="center"/>
          </w:tcPr>
          <w:p w14:paraId="707975A3" w14:textId="77777777" w:rsidR="009F0931" w:rsidRPr="0058508C" w:rsidRDefault="009F0931" w:rsidP="00762C3E">
            <w:pPr>
              <w:tabs>
                <w:tab w:val="left" w:pos="284"/>
                <w:tab w:val="left" w:pos="3969"/>
                <w:tab w:val="left" w:pos="4253"/>
              </w:tabs>
              <w:rPr>
                <w:rFonts w:ascii="Trebuchet MS" w:hAnsi="Trebuchet MS"/>
                <w:sz w:val="22"/>
                <w:szCs w:val="22"/>
              </w:rPr>
            </w:pPr>
          </w:p>
        </w:tc>
      </w:tr>
      <w:tr w:rsidR="009F0931" w:rsidRPr="0058508C" w14:paraId="53F4511A" w14:textId="77777777" w:rsidTr="00762C3E">
        <w:trPr>
          <w:trHeight w:val="340"/>
        </w:trPr>
        <w:tc>
          <w:tcPr>
            <w:tcW w:w="9430" w:type="dxa"/>
            <w:gridSpan w:val="7"/>
            <w:tcBorders>
              <w:top w:val="single" w:sz="12" w:space="0" w:color="auto"/>
              <w:left w:val="single" w:sz="12" w:space="0" w:color="auto"/>
              <w:right w:val="single" w:sz="12" w:space="0" w:color="auto"/>
            </w:tcBorders>
            <w:shd w:val="clear" w:color="auto" w:fill="auto"/>
            <w:vAlign w:val="center"/>
          </w:tcPr>
          <w:p w14:paraId="486B359B" w14:textId="77777777" w:rsidR="009F0931" w:rsidRPr="0058508C" w:rsidRDefault="009F0931" w:rsidP="00762C3E">
            <w:pPr>
              <w:tabs>
                <w:tab w:val="left" w:pos="284"/>
                <w:tab w:val="left" w:pos="3969"/>
                <w:tab w:val="left" w:pos="4253"/>
              </w:tabs>
              <w:jc w:val="center"/>
              <w:rPr>
                <w:rFonts w:ascii="Trebuchet MS" w:hAnsi="Trebuchet MS"/>
                <w:sz w:val="28"/>
                <w:szCs w:val="28"/>
              </w:rPr>
            </w:pPr>
            <w:r w:rsidRPr="0058508C">
              <w:rPr>
                <w:rFonts w:ascii="Trebuchet MS" w:hAnsi="Trebuchet MS"/>
                <w:sz w:val="28"/>
                <w:szCs w:val="28"/>
              </w:rPr>
              <w:t>DESCRIPTION DU BUREAU OU DE LA STRUCTURE (480 caractères)</w:t>
            </w:r>
          </w:p>
        </w:tc>
      </w:tr>
      <w:tr w:rsidR="009F0931" w:rsidRPr="0058508C" w14:paraId="29C51660" w14:textId="77777777" w:rsidTr="00762C3E">
        <w:trPr>
          <w:trHeight w:val="340"/>
        </w:trPr>
        <w:tc>
          <w:tcPr>
            <w:tcW w:w="9430" w:type="dxa"/>
            <w:gridSpan w:val="7"/>
            <w:tcBorders>
              <w:left w:val="single" w:sz="12" w:space="0" w:color="auto"/>
              <w:bottom w:val="single" w:sz="12" w:space="0" w:color="auto"/>
              <w:right w:val="single" w:sz="12" w:space="0" w:color="auto"/>
            </w:tcBorders>
            <w:shd w:val="clear" w:color="auto" w:fill="auto"/>
            <w:vAlign w:val="center"/>
          </w:tcPr>
          <w:p w14:paraId="5ED82B75" w14:textId="77777777" w:rsidR="009F0931" w:rsidRPr="0058508C" w:rsidRDefault="009F0931" w:rsidP="00762C3E">
            <w:pPr>
              <w:overflowPunct w:val="0"/>
              <w:autoSpaceDE w:val="0"/>
              <w:autoSpaceDN w:val="0"/>
              <w:adjustRightInd w:val="0"/>
              <w:textAlignment w:val="baseline"/>
              <w:rPr>
                <w:rFonts w:ascii="Trebuchet MS" w:hAnsi="Trebuchet MS"/>
              </w:rPr>
            </w:pPr>
          </w:p>
          <w:p w14:paraId="26081F9E" w14:textId="6E0E68EE" w:rsidR="002E6BE6" w:rsidRPr="002E6BE6" w:rsidRDefault="002E6BE6" w:rsidP="002E6BE6">
            <w:pPr>
              <w:jc w:val="both"/>
              <w:rPr>
                <w:rFonts w:asciiTheme="minorHAnsi" w:hAnsiTheme="minorHAnsi" w:cstheme="minorHAnsi"/>
                <w:color w:val="000000"/>
              </w:rPr>
            </w:pPr>
            <w:r w:rsidRPr="002E6BE6">
              <w:rPr>
                <w:rFonts w:asciiTheme="minorHAnsi" w:hAnsiTheme="minorHAnsi" w:cstheme="minorHAnsi"/>
                <w:color w:val="000000"/>
              </w:rPr>
              <w:t>La Médiathèque Musicale de Paris (MMP) est à la fois une bibliothèque spécialisée et un équipement de lecture publique. L’importance de l’offre qu’elle propose en prêt et la richesse de ses collections patrimoniales et documentaires assurent à cet établissement original un rayonnement qui s’étend bien au-delà du réseau parisien. Idéal</w:t>
            </w:r>
            <w:r w:rsidR="003A6C0B">
              <w:rPr>
                <w:rFonts w:asciiTheme="minorHAnsi" w:hAnsiTheme="minorHAnsi" w:cstheme="minorHAnsi"/>
                <w:color w:val="000000"/>
              </w:rPr>
              <w:t xml:space="preserve">ement située au centre de Paris, </w:t>
            </w:r>
            <w:r w:rsidRPr="002E6BE6">
              <w:rPr>
                <w:rFonts w:asciiTheme="minorHAnsi" w:hAnsiTheme="minorHAnsi" w:cstheme="minorHAnsi"/>
                <w:color w:val="000000"/>
              </w:rPr>
              <w:t>la MMP fait partie des équipements culturels du Forum des Halles.</w:t>
            </w:r>
          </w:p>
          <w:p w14:paraId="5AE2AECB" w14:textId="1077A2D6" w:rsidR="002E6BE6" w:rsidRPr="002E6BE6" w:rsidRDefault="002E6BE6" w:rsidP="002E6BE6">
            <w:pPr>
              <w:overflowPunct w:val="0"/>
              <w:autoSpaceDE w:val="0"/>
              <w:autoSpaceDN w:val="0"/>
              <w:adjustRightInd w:val="0"/>
              <w:textAlignment w:val="baseline"/>
              <w:rPr>
                <w:rFonts w:asciiTheme="minorHAnsi" w:hAnsiTheme="minorHAnsi" w:cstheme="minorHAnsi"/>
              </w:rPr>
            </w:pPr>
            <w:r w:rsidRPr="002E6BE6">
              <w:rPr>
                <w:rFonts w:asciiTheme="minorHAnsi" w:hAnsiTheme="minorHAnsi" w:cstheme="minorHAnsi"/>
                <w:color w:val="000000"/>
              </w:rPr>
              <w:t>Les collections de la MMP</w:t>
            </w:r>
            <w:r w:rsidR="003A6C0B">
              <w:rPr>
                <w:rFonts w:asciiTheme="minorHAnsi" w:hAnsiTheme="minorHAnsi" w:cstheme="minorHAnsi"/>
                <w:color w:val="000000"/>
              </w:rPr>
              <w:t xml:space="preserve">, réparties en 2 pôles de collections, prêt et patrimoine, </w:t>
            </w:r>
            <w:r w:rsidRPr="002E6BE6">
              <w:rPr>
                <w:rFonts w:asciiTheme="minorHAnsi" w:hAnsiTheme="minorHAnsi" w:cstheme="minorHAnsi"/>
                <w:color w:val="000000"/>
              </w:rPr>
              <w:t xml:space="preserve">comprennent </w:t>
            </w:r>
            <w:r>
              <w:rPr>
                <w:rFonts w:asciiTheme="minorHAnsi" w:hAnsiTheme="minorHAnsi" w:cstheme="minorHAnsi"/>
                <w:color w:val="000000"/>
              </w:rPr>
              <w:t>plus de 100.000 CD,</w:t>
            </w:r>
            <w:r w:rsidR="004B08F0">
              <w:rPr>
                <w:rFonts w:asciiTheme="minorHAnsi" w:hAnsiTheme="minorHAnsi" w:cstheme="minorHAnsi"/>
              </w:rPr>
              <w:t xml:space="preserve"> prè</w:t>
            </w:r>
            <w:r w:rsidRPr="002E6BE6">
              <w:rPr>
                <w:rFonts w:asciiTheme="minorHAnsi" w:hAnsiTheme="minorHAnsi" w:cstheme="minorHAnsi"/>
              </w:rPr>
              <w:t xml:space="preserve">s de </w:t>
            </w:r>
            <w:r w:rsidR="004B08F0">
              <w:rPr>
                <w:rFonts w:asciiTheme="minorHAnsi" w:hAnsiTheme="minorHAnsi" w:cstheme="minorHAnsi"/>
              </w:rPr>
              <w:t>15</w:t>
            </w:r>
            <w:r w:rsidRPr="002E6BE6">
              <w:rPr>
                <w:rFonts w:asciiTheme="minorHAnsi" w:hAnsiTheme="minorHAnsi" w:cstheme="minorHAnsi"/>
              </w:rPr>
              <w:t>0.000 disques vinyle, 2</w:t>
            </w:r>
            <w:r w:rsidR="00762C3E">
              <w:rPr>
                <w:rFonts w:asciiTheme="minorHAnsi" w:hAnsiTheme="minorHAnsi" w:cstheme="minorHAnsi"/>
              </w:rPr>
              <w:t>2</w:t>
            </w:r>
            <w:r w:rsidRPr="002E6BE6">
              <w:rPr>
                <w:rFonts w:asciiTheme="minorHAnsi" w:hAnsiTheme="minorHAnsi" w:cstheme="minorHAnsi"/>
              </w:rPr>
              <w:t>.000 ouvrages spécialisés sur la musique en français et en langues étrangères</w:t>
            </w:r>
            <w:r>
              <w:rPr>
                <w:rFonts w:asciiTheme="minorHAnsi" w:hAnsiTheme="minorHAnsi" w:cstheme="minorHAnsi"/>
              </w:rPr>
              <w:t>,</w:t>
            </w:r>
            <w:r w:rsidRPr="002E6BE6">
              <w:rPr>
                <w:rFonts w:asciiTheme="minorHAnsi" w:hAnsiTheme="minorHAnsi" w:cstheme="minorHAnsi"/>
              </w:rPr>
              <w:t xml:space="preserve"> 500 titres de périodiques dont 1</w:t>
            </w:r>
            <w:r w:rsidR="007156AB">
              <w:rPr>
                <w:rFonts w:asciiTheme="minorHAnsi" w:hAnsiTheme="minorHAnsi" w:cstheme="minorHAnsi"/>
              </w:rPr>
              <w:t>1</w:t>
            </w:r>
            <w:r w:rsidRPr="002E6BE6">
              <w:rPr>
                <w:rFonts w:asciiTheme="minorHAnsi" w:hAnsiTheme="minorHAnsi" w:cstheme="minorHAnsi"/>
              </w:rPr>
              <w:t>0 vivants, 12.000 partitions et méthodes auxquelles s’ajoute la collection de 35.000 partitions héritées des conservatoires et les matériels d’orchestre. En volume, en qualité et en diversité, la Médiathèque musicale de Paris est l’une des plus importantes bibliothèques de ressources musicales.</w:t>
            </w:r>
          </w:p>
          <w:p w14:paraId="4558943D" w14:textId="5D6E870D" w:rsidR="009F0931" w:rsidRPr="002E6BE6" w:rsidRDefault="002E6BE6" w:rsidP="009F0931">
            <w:pPr>
              <w:overflowPunct w:val="0"/>
              <w:autoSpaceDE w:val="0"/>
              <w:autoSpaceDN w:val="0"/>
              <w:adjustRightInd w:val="0"/>
              <w:textAlignment w:val="baseline"/>
              <w:rPr>
                <w:rFonts w:asciiTheme="minorHAnsi" w:hAnsiTheme="minorHAnsi" w:cstheme="minorHAnsi"/>
              </w:rPr>
            </w:pPr>
            <w:r w:rsidRPr="002E6BE6">
              <w:rPr>
                <w:rFonts w:asciiTheme="minorHAnsi" w:hAnsiTheme="minorHAnsi" w:cstheme="minorHAnsi"/>
              </w:rPr>
              <w:t>La MMP</w:t>
            </w:r>
            <w:r w:rsidR="009F0931" w:rsidRPr="002E6BE6">
              <w:rPr>
                <w:rFonts w:asciiTheme="minorHAnsi" w:hAnsiTheme="minorHAnsi" w:cstheme="minorHAnsi"/>
              </w:rPr>
              <w:t xml:space="preserve"> a par ailleurs une activité soutenue d’action culturelle</w:t>
            </w:r>
            <w:r w:rsidRPr="002E6BE6">
              <w:rPr>
                <w:rFonts w:asciiTheme="minorHAnsi" w:hAnsiTheme="minorHAnsi" w:cstheme="minorHAnsi"/>
              </w:rPr>
              <w:t>, de médiation, de concerts et</w:t>
            </w:r>
            <w:r w:rsidR="009F0931" w:rsidRPr="002E6BE6">
              <w:rPr>
                <w:rFonts w:asciiTheme="minorHAnsi" w:hAnsiTheme="minorHAnsi" w:cstheme="minorHAnsi"/>
              </w:rPr>
              <w:t xml:space="preserve"> d’expositions. Elle est présente sur les réseaux sociaux Facebook</w:t>
            </w:r>
            <w:r>
              <w:rPr>
                <w:rFonts w:asciiTheme="minorHAnsi" w:hAnsiTheme="minorHAnsi" w:cstheme="minorHAnsi"/>
              </w:rPr>
              <w:t>, Instagram</w:t>
            </w:r>
            <w:r w:rsidR="009F0931" w:rsidRPr="002E6BE6">
              <w:rPr>
                <w:rFonts w:asciiTheme="minorHAnsi" w:hAnsiTheme="minorHAnsi" w:cstheme="minorHAnsi"/>
              </w:rPr>
              <w:t xml:space="preserve"> et Twitter</w:t>
            </w:r>
            <w:r>
              <w:rPr>
                <w:rFonts w:asciiTheme="minorHAnsi" w:hAnsiTheme="minorHAnsi" w:cstheme="minorHAnsi"/>
              </w:rPr>
              <w:t xml:space="preserve">, la chaine </w:t>
            </w:r>
            <w:proofErr w:type="spellStart"/>
            <w:r>
              <w:rPr>
                <w:rFonts w:asciiTheme="minorHAnsi" w:hAnsiTheme="minorHAnsi" w:cstheme="minorHAnsi"/>
              </w:rPr>
              <w:t>Youtube</w:t>
            </w:r>
            <w:proofErr w:type="spellEnd"/>
            <w:r>
              <w:rPr>
                <w:rFonts w:asciiTheme="minorHAnsi" w:hAnsiTheme="minorHAnsi" w:cstheme="minorHAnsi"/>
              </w:rPr>
              <w:t>, où sont relayés activement les événements ; elle</w:t>
            </w:r>
            <w:r w:rsidR="009F0931" w:rsidRPr="002E6BE6">
              <w:rPr>
                <w:rFonts w:asciiTheme="minorHAnsi" w:hAnsiTheme="minorHAnsi" w:cstheme="minorHAnsi"/>
              </w:rPr>
              <w:t xml:space="preserve"> publie </w:t>
            </w:r>
            <w:r w:rsidRPr="002E6BE6">
              <w:rPr>
                <w:rFonts w:asciiTheme="minorHAnsi" w:hAnsiTheme="minorHAnsi" w:cstheme="minorHAnsi"/>
              </w:rPr>
              <w:t>mensuelle</w:t>
            </w:r>
            <w:r w:rsidR="009F0931" w:rsidRPr="002E6BE6">
              <w:rPr>
                <w:rFonts w:asciiTheme="minorHAnsi" w:hAnsiTheme="minorHAnsi" w:cstheme="minorHAnsi"/>
              </w:rPr>
              <w:t>ment une infolettre.</w:t>
            </w:r>
            <w:r w:rsidRPr="002E6BE6">
              <w:rPr>
                <w:rFonts w:asciiTheme="minorHAnsi" w:hAnsiTheme="minorHAnsi" w:cstheme="minorHAnsi"/>
              </w:rPr>
              <w:t xml:space="preserve"> </w:t>
            </w:r>
            <w:r w:rsidR="00FE46A8">
              <w:rPr>
                <w:rFonts w:asciiTheme="minorHAnsi" w:hAnsiTheme="minorHAnsi" w:cstheme="minorHAnsi"/>
              </w:rPr>
              <w:t xml:space="preserve">La MMP est le référent des 29 sections musique du réseau, </w:t>
            </w:r>
            <w:r w:rsidRPr="002E6BE6">
              <w:rPr>
                <w:rFonts w:asciiTheme="minorHAnsi" w:hAnsiTheme="minorHAnsi" w:cstheme="minorHAnsi"/>
              </w:rPr>
              <w:t xml:space="preserve">et </w:t>
            </w:r>
            <w:r>
              <w:rPr>
                <w:rFonts w:asciiTheme="minorHAnsi" w:hAnsiTheme="minorHAnsi" w:cstheme="minorHAnsi"/>
              </w:rPr>
              <w:t xml:space="preserve">propose </w:t>
            </w:r>
            <w:r w:rsidRPr="002E6BE6">
              <w:rPr>
                <w:rFonts w:asciiTheme="minorHAnsi" w:hAnsiTheme="minorHAnsi" w:cstheme="minorHAnsi"/>
              </w:rPr>
              <w:t xml:space="preserve">au public </w:t>
            </w:r>
            <w:r w:rsidR="009F0931" w:rsidRPr="002E6BE6">
              <w:rPr>
                <w:rFonts w:asciiTheme="minorHAnsi" w:hAnsiTheme="minorHAnsi" w:cstheme="minorHAnsi"/>
              </w:rPr>
              <w:t>une ambition culturelle renouvelée.</w:t>
            </w:r>
          </w:p>
          <w:p w14:paraId="76F369AC" w14:textId="14792C95" w:rsidR="00256EC0" w:rsidRPr="002E6BE6" w:rsidRDefault="002E6BE6" w:rsidP="009F0931">
            <w:pPr>
              <w:overflowPunct w:val="0"/>
              <w:autoSpaceDE w:val="0"/>
              <w:autoSpaceDN w:val="0"/>
              <w:adjustRightInd w:val="0"/>
              <w:textAlignment w:val="baseline"/>
              <w:rPr>
                <w:rFonts w:asciiTheme="minorHAnsi" w:hAnsiTheme="minorHAnsi" w:cstheme="minorHAnsi"/>
              </w:rPr>
            </w:pPr>
            <w:r w:rsidRPr="002E6BE6">
              <w:rPr>
                <w:rFonts w:asciiTheme="minorHAnsi" w:hAnsiTheme="minorHAnsi" w:cstheme="minorHAnsi"/>
              </w:rPr>
              <w:t>La MMP est ouverte au public du mardi au samedi sur une amplitude hebdomadaire de 35 h</w:t>
            </w:r>
            <w:r>
              <w:rPr>
                <w:rFonts w:asciiTheme="minorHAnsi" w:hAnsiTheme="minorHAnsi" w:cstheme="minorHAnsi"/>
              </w:rPr>
              <w:t>.</w:t>
            </w:r>
          </w:p>
          <w:p w14:paraId="7E426699" w14:textId="77777777" w:rsidR="009F0931" w:rsidRDefault="009F0931" w:rsidP="009F0931">
            <w:pPr>
              <w:overflowPunct w:val="0"/>
              <w:autoSpaceDE w:val="0"/>
              <w:autoSpaceDN w:val="0"/>
              <w:adjustRightInd w:val="0"/>
              <w:textAlignment w:val="baseline"/>
              <w:rPr>
                <w:rFonts w:ascii="Trebuchet MS" w:hAnsi="Trebuchet MS"/>
              </w:rPr>
            </w:pPr>
          </w:p>
          <w:p w14:paraId="7329E863" w14:textId="77777777" w:rsidR="00CE69BD" w:rsidRPr="009F0931" w:rsidRDefault="00CE69BD" w:rsidP="009F0931">
            <w:pPr>
              <w:overflowPunct w:val="0"/>
              <w:autoSpaceDE w:val="0"/>
              <w:autoSpaceDN w:val="0"/>
              <w:adjustRightInd w:val="0"/>
              <w:textAlignment w:val="baseline"/>
              <w:rPr>
                <w:rFonts w:ascii="Trebuchet MS" w:hAnsi="Trebuchet MS"/>
              </w:rPr>
            </w:pPr>
          </w:p>
        </w:tc>
      </w:tr>
      <w:tr w:rsidR="009F0931" w:rsidRPr="0058508C" w14:paraId="355BD6E1" w14:textId="77777777" w:rsidTr="00762C3E">
        <w:trPr>
          <w:trHeight w:val="340"/>
        </w:trPr>
        <w:tc>
          <w:tcPr>
            <w:tcW w:w="9430" w:type="dxa"/>
            <w:gridSpan w:val="7"/>
            <w:tcBorders>
              <w:top w:val="single" w:sz="12" w:space="0" w:color="auto"/>
              <w:left w:val="single" w:sz="12" w:space="0" w:color="auto"/>
              <w:right w:val="single" w:sz="12" w:space="0" w:color="auto"/>
            </w:tcBorders>
            <w:shd w:val="clear" w:color="auto" w:fill="auto"/>
            <w:vAlign w:val="center"/>
          </w:tcPr>
          <w:p w14:paraId="477A791A" w14:textId="77777777" w:rsidR="009F0931" w:rsidRDefault="009F0931" w:rsidP="00762C3E">
            <w:pPr>
              <w:tabs>
                <w:tab w:val="left" w:pos="284"/>
                <w:tab w:val="left" w:pos="3969"/>
                <w:tab w:val="left" w:pos="4253"/>
              </w:tabs>
              <w:jc w:val="center"/>
              <w:rPr>
                <w:rFonts w:ascii="Trebuchet MS" w:hAnsi="Trebuchet MS"/>
                <w:sz w:val="28"/>
                <w:szCs w:val="28"/>
              </w:rPr>
            </w:pPr>
            <w:r w:rsidRPr="005E11F8">
              <w:rPr>
                <w:rFonts w:ascii="Trebuchet MS" w:hAnsi="Trebuchet MS"/>
                <w:sz w:val="28"/>
                <w:szCs w:val="28"/>
              </w:rPr>
              <w:t>NATURE DU POSTE</w:t>
            </w:r>
          </w:p>
          <w:p w14:paraId="08F836D2" w14:textId="77777777" w:rsidR="00CE69BD" w:rsidRPr="0058508C" w:rsidRDefault="00CE69BD" w:rsidP="00762C3E">
            <w:pPr>
              <w:tabs>
                <w:tab w:val="left" w:pos="284"/>
                <w:tab w:val="left" w:pos="3969"/>
                <w:tab w:val="left" w:pos="4253"/>
              </w:tabs>
              <w:jc w:val="center"/>
              <w:rPr>
                <w:rFonts w:ascii="Trebuchet MS" w:hAnsi="Trebuchet MS"/>
                <w:sz w:val="28"/>
                <w:szCs w:val="28"/>
              </w:rPr>
            </w:pPr>
          </w:p>
        </w:tc>
      </w:tr>
      <w:tr w:rsidR="009F0931" w:rsidRPr="0058508C" w14:paraId="3E3A0EA2" w14:textId="77777777" w:rsidTr="00112AF2">
        <w:trPr>
          <w:trHeight w:val="883"/>
        </w:trPr>
        <w:tc>
          <w:tcPr>
            <w:tcW w:w="9430" w:type="dxa"/>
            <w:gridSpan w:val="7"/>
            <w:tcBorders>
              <w:left w:val="single" w:sz="12" w:space="0" w:color="auto"/>
              <w:bottom w:val="single" w:sz="4" w:space="0" w:color="auto"/>
              <w:right w:val="single" w:sz="12" w:space="0" w:color="auto"/>
            </w:tcBorders>
            <w:shd w:val="clear" w:color="auto" w:fill="auto"/>
            <w:vAlign w:val="center"/>
          </w:tcPr>
          <w:p w14:paraId="7D6ABD60" w14:textId="57DC3DF2" w:rsidR="009F0931" w:rsidRPr="00112AF2" w:rsidRDefault="009F0931" w:rsidP="00762C3E">
            <w:pPr>
              <w:tabs>
                <w:tab w:val="left" w:pos="284"/>
                <w:tab w:val="left" w:pos="3969"/>
                <w:tab w:val="left" w:pos="4253"/>
              </w:tabs>
              <w:rPr>
                <w:rFonts w:ascii="Trebuchet MS" w:hAnsi="Trebuchet MS"/>
                <w:b/>
              </w:rPr>
            </w:pPr>
            <w:r w:rsidRPr="00112AF2">
              <w:rPr>
                <w:rFonts w:ascii="Trebuchet MS" w:hAnsi="Trebuchet MS"/>
                <w:b/>
              </w:rPr>
              <w:t>Intitulé du poste</w:t>
            </w:r>
            <w:r w:rsidRPr="00112AF2">
              <w:rPr>
                <w:rFonts w:ascii="Trebuchet MS" w:hAnsi="Trebuchet MS"/>
              </w:rPr>
              <w:t xml:space="preserve"> : </w:t>
            </w:r>
            <w:r w:rsidR="00450CC4">
              <w:rPr>
                <w:rFonts w:ascii="Trebuchet MS" w:hAnsi="Trebuchet MS"/>
                <w:b/>
              </w:rPr>
              <w:t>Chef du service D</w:t>
            </w:r>
            <w:r w:rsidR="00762C3E" w:rsidRPr="00112AF2">
              <w:rPr>
                <w:rFonts w:ascii="Trebuchet MS" w:hAnsi="Trebuchet MS"/>
                <w:b/>
              </w:rPr>
              <w:t xml:space="preserve">éveloppement des </w:t>
            </w:r>
            <w:r w:rsidRPr="00112AF2">
              <w:rPr>
                <w:rFonts w:ascii="Trebuchet MS" w:hAnsi="Trebuchet MS"/>
                <w:b/>
              </w:rPr>
              <w:t>publics</w:t>
            </w:r>
          </w:p>
          <w:p w14:paraId="1A779E7F" w14:textId="77777777" w:rsidR="00112AF2" w:rsidRPr="00112AF2" w:rsidRDefault="00112AF2" w:rsidP="00762C3E">
            <w:pPr>
              <w:tabs>
                <w:tab w:val="left" w:pos="284"/>
                <w:tab w:val="left" w:pos="3969"/>
                <w:tab w:val="left" w:pos="4253"/>
              </w:tabs>
              <w:rPr>
                <w:rFonts w:ascii="Trebuchet MS" w:hAnsi="Trebuchet MS"/>
                <w:b/>
                <w:sz w:val="12"/>
                <w:szCs w:val="12"/>
              </w:rPr>
            </w:pPr>
          </w:p>
          <w:p w14:paraId="6306E477" w14:textId="77777777" w:rsidR="004A79BC" w:rsidRDefault="004A79BC" w:rsidP="00762C3E">
            <w:pPr>
              <w:tabs>
                <w:tab w:val="left" w:pos="284"/>
                <w:tab w:val="left" w:pos="3969"/>
                <w:tab w:val="left" w:pos="4253"/>
              </w:tabs>
              <w:rPr>
                <w:rFonts w:ascii="Trebuchet MS" w:hAnsi="Trebuchet MS"/>
                <w:b/>
                <w:sz w:val="22"/>
                <w:szCs w:val="22"/>
              </w:rPr>
            </w:pPr>
            <w:r>
              <w:rPr>
                <w:rFonts w:ascii="Trebuchet MS" w:hAnsi="Trebuchet MS"/>
                <w:b/>
                <w:sz w:val="22"/>
                <w:szCs w:val="22"/>
              </w:rPr>
              <w:t>Rattachement à la Directrice et à la Directrice-adjointe</w:t>
            </w:r>
          </w:p>
          <w:p w14:paraId="1F4F3F3F" w14:textId="7629935C" w:rsidR="00112AF2" w:rsidRPr="0058508C" w:rsidRDefault="00112AF2" w:rsidP="00762C3E">
            <w:pPr>
              <w:tabs>
                <w:tab w:val="left" w:pos="284"/>
                <w:tab w:val="left" w:pos="3969"/>
                <w:tab w:val="left" w:pos="4253"/>
              </w:tabs>
              <w:rPr>
                <w:rFonts w:ascii="Trebuchet MS" w:hAnsi="Trebuchet MS"/>
                <w:sz w:val="22"/>
                <w:szCs w:val="22"/>
              </w:rPr>
            </w:pPr>
          </w:p>
        </w:tc>
      </w:tr>
      <w:tr w:rsidR="009F0931" w:rsidRPr="0058508C" w14:paraId="10A16C17" w14:textId="77777777" w:rsidTr="00F7474D">
        <w:trPr>
          <w:trHeight w:val="416"/>
        </w:trPr>
        <w:tc>
          <w:tcPr>
            <w:tcW w:w="2377" w:type="dxa"/>
            <w:tcBorders>
              <w:left w:val="single" w:sz="12" w:space="0" w:color="auto"/>
              <w:bottom w:val="single" w:sz="4" w:space="0" w:color="auto"/>
            </w:tcBorders>
            <w:shd w:val="clear" w:color="auto" w:fill="auto"/>
            <w:vAlign w:val="center"/>
          </w:tcPr>
          <w:p w14:paraId="54501FE9" w14:textId="77777777" w:rsidR="009F0931" w:rsidRPr="0058508C" w:rsidRDefault="009F0931" w:rsidP="00762C3E">
            <w:pPr>
              <w:tabs>
                <w:tab w:val="left" w:pos="284"/>
                <w:tab w:val="left" w:pos="3969"/>
                <w:tab w:val="left" w:pos="4253"/>
              </w:tabs>
              <w:rPr>
                <w:rFonts w:ascii="Trebuchet MS" w:hAnsi="Trebuchet MS"/>
                <w:sz w:val="22"/>
                <w:szCs w:val="22"/>
              </w:rPr>
            </w:pPr>
            <w:r w:rsidRPr="0058508C">
              <w:rPr>
                <w:rFonts w:ascii="Trebuchet MS" w:hAnsi="Trebuchet MS"/>
                <w:b/>
                <w:sz w:val="22"/>
                <w:szCs w:val="22"/>
              </w:rPr>
              <w:t>Encadrement</w:t>
            </w:r>
            <w:r w:rsidRPr="0058508C">
              <w:rPr>
                <w:rFonts w:ascii="Trebuchet MS" w:hAnsi="Trebuchet MS"/>
                <w:sz w:val="22"/>
                <w:szCs w:val="22"/>
              </w:rPr>
              <w:t xml:space="preserve"> : </w:t>
            </w:r>
            <w:r w:rsidR="00762C3E">
              <w:rPr>
                <w:rFonts w:ascii="Trebuchet MS" w:hAnsi="Trebuchet MS"/>
                <w:sz w:val="22"/>
                <w:szCs w:val="22"/>
              </w:rPr>
              <w:t>oui</w:t>
            </w:r>
          </w:p>
        </w:tc>
        <w:tc>
          <w:tcPr>
            <w:tcW w:w="7053" w:type="dxa"/>
            <w:gridSpan w:val="6"/>
            <w:tcBorders>
              <w:bottom w:val="single" w:sz="4" w:space="0" w:color="auto"/>
              <w:right w:val="single" w:sz="12" w:space="0" w:color="auto"/>
            </w:tcBorders>
            <w:shd w:val="clear" w:color="auto" w:fill="auto"/>
            <w:vAlign w:val="center"/>
          </w:tcPr>
          <w:p w14:paraId="20E51D4A" w14:textId="63071B42" w:rsidR="009F0931" w:rsidRPr="0058508C" w:rsidRDefault="009F0931" w:rsidP="00762C3E">
            <w:pPr>
              <w:overflowPunct w:val="0"/>
              <w:autoSpaceDE w:val="0"/>
              <w:autoSpaceDN w:val="0"/>
              <w:adjustRightInd w:val="0"/>
              <w:ind w:left="360"/>
              <w:jc w:val="both"/>
              <w:textAlignment w:val="baseline"/>
              <w:rPr>
                <w:rFonts w:ascii="Trebuchet MS" w:hAnsi="Trebuchet MS"/>
                <w:sz w:val="22"/>
                <w:szCs w:val="22"/>
              </w:rPr>
            </w:pPr>
            <w:r w:rsidRPr="0058508C">
              <w:rPr>
                <w:rFonts w:ascii="Trebuchet MS" w:hAnsi="Trebuchet MS"/>
                <w:b/>
                <w:sz w:val="22"/>
                <w:szCs w:val="22"/>
              </w:rPr>
              <w:t>Nb de personnes à encadrer</w:t>
            </w:r>
            <w:r w:rsidRPr="0058508C">
              <w:rPr>
                <w:rFonts w:ascii="Trebuchet MS" w:hAnsi="Trebuchet MS"/>
                <w:sz w:val="22"/>
                <w:szCs w:val="22"/>
              </w:rPr>
              <w:t xml:space="preserve"> : </w:t>
            </w:r>
            <w:r w:rsidR="00112AF2">
              <w:rPr>
                <w:rFonts w:ascii="Trebuchet MS" w:hAnsi="Trebuchet MS"/>
                <w:sz w:val="22"/>
                <w:szCs w:val="22"/>
              </w:rPr>
              <w:t>1 ASBM et 1 chargé de mission</w:t>
            </w:r>
          </w:p>
        </w:tc>
      </w:tr>
      <w:tr w:rsidR="009F0931" w:rsidRPr="0058508C" w14:paraId="23726C07" w14:textId="77777777" w:rsidTr="00762C3E">
        <w:trPr>
          <w:trHeight w:val="340"/>
        </w:trPr>
        <w:tc>
          <w:tcPr>
            <w:tcW w:w="9430" w:type="dxa"/>
            <w:gridSpan w:val="7"/>
            <w:tcBorders>
              <w:top w:val="nil"/>
              <w:left w:val="single" w:sz="12" w:space="0" w:color="auto"/>
              <w:bottom w:val="nil"/>
              <w:right w:val="single" w:sz="12" w:space="0" w:color="auto"/>
            </w:tcBorders>
            <w:shd w:val="clear" w:color="auto" w:fill="auto"/>
            <w:vAlign w:val="center"/>
          </w:tcPr>
          <w:p w14:paraId="435272AE" w14:textId="77777777" w:rsidR="00112AF2" w:rsidRDefault="00112AF2" w:rsidP="00112AF2">
            <w:pPr>
              <w:tabs>
                <w:tab w:val="left" w:pos="284"/>
                <w:tab w:val="left" w:pos="3969"/>
                <w:tab w:val="left" w:pos="4253"/>
              </w:tabs>
              <w:rPr>
                <w:rFonts w:ascii="Trebuchet MS" w:hAnsi="Trebuchet MS"/>
                <w:sz w:val="22"/>
                <w:szCs w:val="22"/>
              </w:rPr>
            </w:pPr>
          </w:p>
          <w:p w14:paraId="1BBC576B" w14:textId="77777777" w:rsidR="00CE69BD" w:rsidRPr="0058508C" w:rsidRDefault="00CE69BD" w:rsidP="00112AF2">
            <w:pPr>
              <w:tabs>
                <w:tab w:val="left" w:pos="284"/>
                <w:tab w:val="left" w:pos="3969"/>
                <w:tab w:val="left" w:pos="4253"/>
              </w:tabs>
              <w:rPr>
                <w:rFonts w:ascii="Trebuchet MS" w:hAnsi="Trebuchet MS"/>
                <w:sz w:val="22"/>
                <w:szCs w:val="22"/>
              </w:rPr>
            </w:pPr>
          </w:p>
        </w:tc>
      </w:tr>
      <w:tr w:rsidR="009F0931" w:rsidRPr="0058508C" w14:paraId="3FAD29B2" w14:textId="77777777" w:rsidTr="00762C3E">
        <w:trPr>
          <w:trHeight w:val="113"/>
        </w:trPr>
        <w:tc>
          <w:tcPr>
            <w:tcW w:w="9430" w:type="dxa"/>
            <w:gridSpan w:val="7"/>
            <w:tcBorders>
              <w:top w:val="nil"/>
              <w:left w:val="single" w:sz="12" w:space="0" w:color="auto"/>
              <w:right w:val="single" w:sz="12" w:space="0" w:color="auto"/>
            </w:tcBorders>
            <w:shd w:val="clear" w:color="auto" w:fill="auto"/>
          </w:tcPr>
          <w:p w14:paraId="7A7D901C" w14:textId="2BA32600" w:rsidR="00CE69BD" w:rsidRDefault="009F0931" w:rsidP="00762C3E">
            <w:pPr>
              <w:rPr>
                <w:rFonts w:ascii="Trebuchet MS" w:hAnsi="Trebuchet MS"/>
                <w:bCs/>
                <w:spacing w:val="1"/>
                <w:sz w:val="23"/>
              </w:rPr>
            </w:pPr>
            <w:r w:rsidRPr="0068061F">
              <w:rPr>
                <w:rFonts w:ascii="Trebuchet MS" w:hAnsi="Trebuchet MS"/>
                <w:bCs/>
                <w:spacing w:val="1"/>
                <w:sz w:val="23"/>
              </w:rPr>
              <w:lastRenderedPageBreak/>
              <w:t xml:space="preserve">Le titulaire du poste assure les </w:t>
            </w:r>
            <w:r w:rsidR="00762C3E" w:rsidRPr="0068061F">
              <w:rPr>
                <w:rFonts w:ascii="Trebuchet MS" w:hAnsi="Trebuchet MS"/>
                <w:bCs/>
                <w:spacing w:val="1"/>
                <w:sz w:val="23"/>
              </w:rPr>
              <w:t xml:space="preserve">fonctions de </w:t>
            </w:r>
            <w:r w:rsidR="00D8658E" w:rsidRPr="0068061F">
              <w:rPr>
                <w:rFonts w:ascii="Trebuchet MS" w:hAnsi="Trebuchet MS"/>
                <w:bCs/>
                <w:spacing w:val="1"/>
                <w:sz w:val="23"/>
              </w:rPr>
              <w:t>responsable</w:t>
            </w:r>
            <w:r w:rsidR="00762C3E" w:rsidRPr="0068061F">
              <w:rPr>
                <w:rFonts w:ascii="Trebuchet MS" w:hAnsi="Trebuchet MS"/>
                <w:bCs/>
                <w:spacing w:val="1"/>
                <w:sz w:val="23"/>
              </w:rPr>
              <w:t xml:space="preserve"> d</w:t>
            </w:r>
            <w:r w:rsidR="00010F61">
              <w:rPr>
                <w:rFonts w:ascii="Trebuchet MS" w:hAnsi="Trebuchet MS"/>
                <w:bCs/>
                <w:spacing w:val="1"/>
                <w:sz w:val="23"/>
              </w:rPr>
              <w:t>u développement d</w:t>
            </w:r>
            <w:r w:rsidR="00762C3E" w:rsidRPr="0068061F">
              <w:rPr>
                <w:rFonts w:ascii="Trebuchet MS" w:hAnsi="Trebuchet MS"/>
                <w:bCs/>
                <w:spacing w:val="1"/>
                <w:sz w:val="23"/>
              </w:rPr>
              <w:t>es services aux publics</w:t>
            </w:r>
            <w:r w:rsidR="00CE69BD">
              <w:rPr>
                <w:rFonts w:ascii="Trebuchet MS" w:hAnsi="Trebuchet MS"/>
                <w:bCs/>
                <w:spacing w:val="1"/>
                <w:sz w:val="23"/>
              </w:rPr>
              <w:t>.</w:t>
            </w:r>
            <w:r w:rsidR="00EE421D">
              <w:rPr>
                <w:rFonts w:ascii="Trebuchet MS" w:hAnsi="Trebuchet MS"/>
                <w:bCs/>
                <w:spacing w:val="1"/>
                <w:sz w:val="23"/>
              </w:rPr>
              <w:t xml:space="preserve"> Il fait partie de l’équipe d’enca</w:t>
            </w:r>
            <w:r w:rsidR="00700A3A">
              <w:rPr>
                <w:rFonts w:ascii="Trebuchet MS" w:hAnsi="Trebuchet MS"/>
                <w:bCs/>
                <w:spacing w:val="1"/>
                <w:sz w:val="23"/>
              </w:rPr>
              <w:t>d</w:t>
            </w:r>
            <w:r w:rsidR="00EE421D">
              <w:rPr>
                <w:rFonts w:ascii="Trebuchet MS" w:hAnsi="Trebuchet MS"/>
                <w:bCs/>
                <w:spacing w:val="1"/>
                <w:sz w:val="23"/>
              </w:rPr>
              <w:t>rement.</w:t>
            </w:r>
          </w:p>
          <w:p w14:paraId="22ADA578" w14:textId="1F6E9C4E" w:rsidR="00112AF2" w:rsidRDefault="00CE69BD" w:rsidP="00762C3E">
            <w:pPr>
              <w:rPr>
                <w:rFonts w:ascii="Trebuchet MS" w:hAnsi="Trebuchet MS"/>
                <w:bCs/>
                <w:spacing w:val="1"/>
                <w:sz w:val="23"/>
              </w:rPr>
            </w:pPr>
            <w:r>
              <w:rPr>
                <w:rFonts w:ascii="Trebuchet MS" w:hAnsi="Trebuchet MS"/>
                <w:bCs/>
                <w:spacing w:val="1"/>
                <w:sz w:val="23"/>
              </w:rPr>
              <w:t>I</w:t>
            </w:r>
            <w:r w:rsidR="00010F61">
              <w:rPr>
                <w:rFonts w:ascii="Trebuchet MS" w:hAnsi="Trebuchet MS"/>
                <w:bCs/>
                <w:spacing w:val="1"/>
                <w:sz w:val="23"/>
              </w:rPr>
              <w:t>l</w:t>
            </w:r>
            <w:r w:rsidR="00762C3E" w:rsidRPr="0068061F">
              <w:rPr>
                <w:rFonts w:ascii="Trebuchet MS" w:hAnsi="Trebuchet MS"/>
                <w:bCs/>
                <w:spacing w:val="1"/>
                <w:sz w:val="23"/>
              </w:rPr>
              <w:t xml:space="preserve"> a pour </w:t>
            </w:r>
            <w:r w:rsidR="004A79BC" w:rsidRPr="0068061F">
              <w:rPr>
                <w:rFonts w:ascii="Trebuchet MS" w:hAnsi="Trebuchet MS"/>
                <w:bCs/>
                <w:spacing w:val="1"/>
                <w:sz w:val="23"/>
              </w:rPr>
              <w:t>mission</w:t>
            </w:r>
            <w:r w:rsidR="00762C3E" w:rsidRPr="0068061F">
              <w:rPr>
                <w:rFonts w:ascii="Trebuchet MS" w:hAnsi="Trebuchet MS"/>
                <w:bCs/>
                <w:spacing w:val="1"/>
                <w:sz w:val="23"/>
              </w:rPr>
              <w:t xml:space="preserve"> </w:t>
            </w:r>
            <w:r w:rsidR="00D351AB">
              <w:rPr>
                <w:rFonts w:ascii="Trebuchet MS" w:hAnsi="Trebuchet MS"/>
                <w:bCs/>
                <w:spacing w:val="1"/>
                <w:sz w:val="23"/>
              </w:rPr>
              <w:t>la coordination des services aux publics</w:t>
            </w:r>
            <w:r w:rsidR="00700A3A">
              <w:rPr>
                <w:rFonts w:ascii="Trebuchet MS" w:hAnsi="Trebuchet MS"/>
                <w:bCs/>
                <w:spacing w:val="1"/>
                <w:sz w:val="23"/>
              </w:rPr>
              <w:t> ;</w:t>
            </w:r>
            <w:r w:rsidR="00D351AB">
              <w:rPr>
                <w:rFonts w:ascii="Trebuchet MS" w:hAnsi="Trebuchet MS"/>
                <w:bCs/>
                <w:spacing w:val="1"/>
                <w:sz w:val="23"/>
              </w:rPr>
              <w:t xml:space="preserve"> </w:t>
            </w:r>
            <w:r w:rsidR="00762C3E" w:rsidRPr="0068061F">
              <w:rPr>
                <w:rFonts w:ascii="Trebuchet MS" w:hAnsi="Trebuchet MS"/>
                <w:bCs/>
                <w:spacing w:val="1"/>
                <w:sz w:val="23"/>
              </w:rPr>
              <w:t>le développement vers de nouveaux publics</w:t>
            </w:r>
            <w:r w:rsidR="00D351AB">
              <w:rPr>
                <w:rFonts w:ascii="Trebuchet MS" w:hAnsi="Trebuchet MS"/>
                <w:bCs/>
                <w:spacing w:val="1"/>
                <w:sz w:val="23"/>
              </w:rPr>
              <w:t xml:space="preserve"> spécialisés et professionnels</w:t>
            </w:r>
            <w:r w:rsidR="00700A3A">
              <w:rPr>
                <w:rFonts w:ascii="Trebuchet MS" w:hAnsi="Trebuchet MS"/>
                <w:bCs/>
                <w:spacing w:val="1"/>
                <w:sz w:val="23"/>
              </w:rPr>
              <w:t> ;</w:t>
            </w:r>
            <w:r w:rsidR="00D351AB">
              <w:rPr>
                <w:rFonts w:ascii="Trebuchet MS" w:hAnsi="Trebuchet MS"/>
                <w:bCs/>
                <w:spacing w:val="1"/>
                <w:sz w:val="23"/>
              </w:rPr>
              <w:t xml:space="preserve"> et </w:t>
            </w:r>
            <w:r w:rsidR="00D351AB" w:rsidRPr="0068061F">
              <w:rPr>
                <w:rFonts w:ascii="Trebuchet MS" w:hAnsi="Trebuchet MS"/>
                <w:bCs/>
                <w:spacing w:val="1"/>
                <w:sz w:val="23"/>
              </w:rPr>
              <w:t>l’encadrement de l’activité du réseau</w:t>
            </w:r>
            <w:r w:rsidR="00D351AB">
              <w:rPr>
                <w:rFonts w:ascii="Trebuchet MS" w:hAnsi="Trebuchet MS"/>
                <w:bCs/>
                <w:spacing w:val="1"/>
                <w:sz w:val="23"/>
              </w:rPr>
              <w:t xml:space="preserve"> Musique en bibliothèque</w:t>
            </w:r>
            <w:r w:rsidR="009F0931" w:rsidRPr="0068061F">
              <w:rPr>
                <w:rFonts w:ascii="Trebuchet MS" w:hAnsi="Trebuchet MS"/>
                <w:bCs/>
                <w:spacing w:val="1"/>
                <w:sz w:val="23"/>
              </w:rPr>
              <w:t>.</w:t>
            </w:r>
            <w:r w:rsidR="00D8658E" w:rsidRPr="0068061F">
              <w:rPr>
                <w:rFonts w:ascii="Trebuchet MS" w:hAnsi="Trebuchet MS"/>
                <w:bCs/>
                <w:spacing w:val="1"/>
                <w:sz w:val="23"/>
              </w:rPr>
              <w:t xml:space="preserve"> Ses actions de développement sont menées en étroite collabo</w:t>
            </w:r>
            <w:r w:rsidR="0068061F" w:rsidRPr="0068061F">
              <w:rPr>
                <w:rFonts w:ascii="Trebuchet MS" w:hAnsi="Trebuchet MS"/>
                <w:bCs/>
                <w:spacing w:val="1"/>
                <w:sz w:val="23"/>
              </w:rPr>
              <w:t xml:space="preserve">ration avec le service d’action </w:t>
            </w:r>
            <w:r w:rsidR="00D8658E" w:rsidRPr="0068061F">
              <w:rPr>
                <w:rFonts w:ascii="Trebuchet MS" w:hAnsi="Trebuchet MS"/>
                <w:bCs/>
                <w:spacing w:val="1"/>
                <w:sz w:val="23"/>
              </w:rPr>
              <w:t>culturelle.</w:t>
            </w:r>
          </w:p>
          <w:p w14:paraId="74354B96" w14:textId="77777777" w:rsidR="00D351AB" w:rsidRPr="0068061F" w:rsidRDefault="00D351AB" w:rsidP="00762C3E">
            <w:pPr>
              <w:rPr>
                <w:rFonts w:ascii="Trebuchet MS" w:hAnsi="Trebuchet MS"/>
                <w:bCs/>
                <w:spacing w:val="1"/>
                <w:sz w:val="23"/>
              </w:rPr>
            </w:pPr>
          </w:p>
          <w:p w14:paraId="1447F061" w14:textId="15DEB863" w:rsidR="009F0931" w:rsidRDefault="00D8658E" w:rsidP="00762C3E">
            <w:pPr>
              <w:rPr>
                <w:rFonts w:ascii="Trebuchet MS" w:hAnsi="Trebuchet MS"/>
                <w:b/>
                <w:bCs/>
                <w:spacing w:val="1"/>
                <w:sz w:val="23"/>
              </w:rPr>
            </w:pPr>
            <w:r w:rsidRPr="009B76C9">
              <w:rPr>
                <w:rFonts w:ascii="Trebuchet MS" w:hAnsi="Trebuchet MS"/>
                <w:b/>
                <w:bCs/>
                <w:spacing w:val="1"/>
                <w:sz w:val="23"/>
                <w:u w:val="single"/>
              </w:rPr>
              <w:t>Mission</w:t>
            </w:r>
            <w:r w:rsidR="009F0931" w:rsidRPr="009B76C9">
              <w:rPr>
                <w:rFonts w:ascii="Trebuchet MS" w:hAnsi="Trebuchet MS"/>
                <w:b/>
                <w:bCs/>
                <w:spacing w:val="1"/>
                <w:sz w:val="23"/>
                <w:u w:val="single"/>
              </w:rPr>
              <w:t xml:space="preserve"> </w:t>
            </w:r>
            <w:r w:rsidR="00E46C01" w:rsidRPr="009B76C9">
              <w:rPr>
                <w:rFonts w:ascii="Trebuchet MS" w:hAnsi="Trebuchet MS"/>
                <w:b/>
                <w:bCs/>
                <w:spacing w:val="1"/>
                <w:sz w:val="23"/>
                <w:u w:val="single"/>
              </w:rPr>
              <w:t>n°1 </w:t>
            </w:r>
            <w:r w:rsidR="00E46C01">
              <w:rPr>
                <w:rFonts w:ascii="Trebuchet MS" w:hAnsi="Trebuchet MS"/>
                <w:b/>
                <w:bCs/>
                <w:spacing w:val="1"/>
                <w:sz w:val="23"/>
              </w:rPr>
              <w:t xml:space="preserve">: </w:t>
            </w:r>
            <w:r>
              <w:rPr>
                <w:rFonts w:ascii="Trebuchet MS" w:hAnsi="Trebuchet MS"/>
                <w:b/>
                <w:bCs/>
                <w:spacing w:val="1"/>
                <w:sz w:val="23"/>
              </w:rPr>
              <w:t>Responsable des services aux publics, chargé de communication</w:t>
            </w:r>
          </w:p>
          <w:p w14:paraId="66D323A3" w14:textId="77777777" w:rsidR="00D8658E" w:rsidRPr="009F0931" w:rsidRDefault="00D8658E" w:rsidP="00D8658E">
            <w:pPr>
              <w:rPr>
                <w:rFonts w:ascii="Trebuchet MS" w:hAnsi="Trebuchet MS"/>
                <w:b/>
                <w:bCs/>
                <w:spacing w:val="1"/>
                <w:sz w:val="23"/>
              </w:rPr>
            </w:pPr>
          </w:p>
          <w:p w14:paraId="3F335209" w14:textId="78720B7F" w:rsidR="00D8658E" w:rsidRPr="004A79BC" w:rsidRDefault="00D8658E" w:rsidP="004A79BC">
            <w:pPr>
              <w:numPr>
                <w:ilvl w:val="0"/>
                <w:numId w:val="3"/>
              </w:numPr>
              <w:rPr>
                <w:rFonts w:ascii="Trebuchet MS" w:hAnsi="Trebuchet MS"/>
                <w:bCs/>
                <w:spacing w:val="1"/>
                <w:sz w:val="23"/>
              </w:rPr>
            </w:pPr>
            <w:r w:rsidRPr="009F0931">
              <w:rPr>
                <w:rFonts w:ascii="Trebuchet MS" w:hAnsi="Trebuchet MS"/>
                <w:bCs/>
                <w:spacing w:val="1"/>
                <w:sz w:val="23"/>
              </w:rPr>
              <w:t>Organisation de l’accueil</w:t>
            </w:r>
            <w:r>
              <w:rPr>
                <w:rFonts w:ascii="Trebuchet MS" w:hAnsi="Trebuchet MS"/>
                <w:bCs/>
                <w:spacing w:val="1"/>
                <w:sz w:val="23"/>
              </w:rPr>
              <w:t xml:space="preserve"> du public</w:t>
            </w:r>
            <w:r w:rsidR="004A79BC">
              <w:rPr>
                <w:rFonts w:ascii="Trebuchet MS" w:hAnsi="Trebuchet MS"/>
                <w:bCs/>
                <w:spacing w:val="1"/>
                <w:sz w:val="23"/>
              </w:rPr>
              <w:t xml:space="preserve"> et suivi de la qualité du service public ; m</w:t>
            </w:r>
            <w:r w:rsidRPr="004A79BC">
              <w:rPr>
                <w:rFonts w:ascii="Trebuchet MS" w:hAnsi="Trebuchet MS"/>
                <w:bCs/>
                <w:spacing w:val="1"/>
                <w:sz w:val="23"/>
              </w:rPr>
              <w:t xml:space="preserve">ise à jour des procédures de service public dans le cadre de </w:t>
            </w:r>
            <w:proofErr w:type="spellStart"/>
            <w:r w:rsidRPr="004A79BC">
              <w:rPr>
                <w:rFonts w:ascii="Trebuchet MS" w:hAnsi="Trebuchet MS"/>
                <w:bCs/>
                <w:spacing w:val="1"/>
                <w:sz w:val="23"/>
              </w:rPr>
              <w:t>Q</w:t>
            </w:r>
            <w:r w:rsidR="00CE6F00">
              <w:rPr>
                <w:rFonts w:ascii="Trebuchet MS" w:hAnsi="Trebuchet MS"/>
                <w:bCs/>
                <w:spacing w:val="1"/>
                <w:sz w:val="23"/>
              </w:rPr>
              <w:t>uali</w:t>
            </w:r>
            <w:r w:rsidR="003B764A">
              <w:rPr>
                <w:rFonts w:ascii="Trebuchet MS" w:hAnsi="Trebuchet MS"/>
                <w:bCs/>
                <w:spacing w:val="1"/>
                <w:sz w:val="23"/>
              </w:rPr>
              <w:t>P</w:t>
            </w:r>
            <w:r w:rsidR="00CE6F00">
              <w:rPr>
                <w:rFonts w:ascii="Trebuchet MS" w:hAnsi="Trebuchet MS"/>
                <w:bCs/>
                <w:spacing w:val="1"/>
                <w:sz w:val="23"/>
              </w:rPr>
              <w:t>aris</w:t>
            </w:r>
            <w:proofErr w:type="spellEnd"/>
            <w:r w:rsidRPr="004A79BC">
              <w:rPr>
                <w:rFonts w:ascii="Trebuchet MS" w:hAnsi="Trebuchet MS"/>
                <w:bCs/>
                <w:spacing w:val="1"/>
                <w:sz w:val="23"/>
              </w:rPr>
              <w:t xml:space="preserve"> </w:t>
            </w:r>
          </w:p>
          <w:p w14:paraId="2EDEF8D7" w14:textId="704469A6" w:rsidR="00D8658E" w:rsidRPr="00A05731" w:rsidRDefault="00D8658E" w:rsidP="00D8658E">
            <w:pPr>
              <w:numPr>
                <w:ilvl w:val="0"/>
                <w:numId w:val="3"/>
              </w:numPr>
              <w:rPr>
                <w:rFonts w:ascii="Trebuchet MS" w:hAnsi="Trebuchet MS"/>
                <w:bCs/>
                <w:spacing w:val="1"/>
                <w:sz w:val="23"/>
              </w:rPr>
            </w:pPr>
            <w:r>
              <w:rPr>
                <w:rFonts w:ascii="Trebuchet MS" w:hAnsi="Trebuchet MS"/>
                <w:bCs/>
                <w:spacing w:val="1"/>
                <w:sz w:val="23"/>
              </w:rPr>
              <w:t>V</w:t>
            </w:r>
            <w:r w:rsidRPr="009F0931">
              <w:rPr>
                <w:rFonts w:ascii="Trebuchet MS" w:hAnsi="Trebuchet MS"/>
                <w:bCs/>
                <w:spacing w:val="1"/>
                <w:sz w:val="23"/>
              </w:rPr>
              <w:t xml:space="preserve">eille </w:t>
            </w:r>
            <w:r>
              <w:rPr>
                <w:rFonts w:ascii="Trebuchet MS" w:hAnsi="Trebuchet MS"/>
                <w:bCs/>
                <w:spacing w:val="1"/>
                <w:sz w:val="23"/>
              </w:rPr>
              <w:t xml:space="preserve">globale </w:t>
            </w:r>
            <w:r w:rsidRPr="009F0931">
              <w:rPr>
                <w:rFonts w:ascii="Trebuchet MS" w:hAnsi="Trebuchet MS"/>
                <w:bCs/>
                <w:spacing w:val="1"/>
                <w:sz w:val="23"/>
              </w:rPr>
              <w:t>sur les inscriptions et le prêt</w:t>
            </w:r>
            <w:r>
              <w:rPr>
                <w:rFonts w:ascii="Trebuchet MS" w:hAnsi="Trebuchet MS"/>
                <w:bCs/>
                <w:spacing w:val="1"/>
                <w:sz w:val="23"/>
              </w:rPr>
              <w:t xml:space="preserve">, en s’appuyant sur les deux pôles de  Collections (qui utilisent 2 SIGB différents, </w:t>
            </w:r>
            <w:proofErr w:type="spellStart"/>
            <w:r>
              <w:rPr>
                <w:rFonts w:ascii="Trebuchet MS" w:hAnsi="Trebuchet MS"/>
                <w:bCs/>
                <w:spacing w:val="1"/>
                <w:sz w:val="23"/>
              </w:rPr>
              <w:t>VSmart</w:t>
            </w:r>
            <w:proofErr w:type="spellEnd"/>
            <w:r>
              <w:rPr>
                <w:rFonts w:ascii="Trebuchet MS" w:hAnsi="Trebuchet MS"/>
                <w:bCs/>
                <w:spacing w:val="1"/>
                <w:sz w:val="23"/>
              </w:rPr>
              <w:t xml:space="preserve"> et Portfolio); é</w:t>
            </w:r>
            <w:r w:rsidRPr="00A05731">
              <w:rPr>
                <w:rFonts w:ascii="Trebuchet MS" w:hAnsi="Trebuchet MS"/>
                <w:bCs/>
                <w:spacing w:val="1"/>
                <w:sz w:val="23"/>
              </w:rPr>
              <w:t xml:space="preserve">laboration des statistiques sur les activités de la </w:t>
            </w:r>
            <w:r w:rsidR="004A79BC">
              <w:rPr>
                <w:rFonts w:ascii="Trebuchet MS" w:hAnsi="Trebuchet MS"/>
                <w:bCs/>
                <w:spacing w:val="1"/>
                <w:sz w:val="23"/>
              </w:rPr>
              <w:t>M</w:t>
            </w:r>
            <w:r>
              <w:rPr>
                <w:rFonts w:ascii="Trebuchet MS" w:hAnsi="Trebuchet MS"/>
                <w:bCs/>
                <w:spacing w:val="1"/>
                <w:sz w:val="23"/>
              </w:rPr>
              <w:t>édia</w:t>
            </w:r>
            <w:r w:rsidRPr="00A05731">
              <w:rPr>
                <w:rFonts w:ascii="Trebuchet MS" w:hAnsi="Trebuchet MS"/>
                <w:bCs/>
                <w:spacing w:val="1"/>
                <w:sz w:val="23"/>
              </w:rPr>
              <w:t>thèque</w:t>
            </w:r>
          </w:p>
          <w:p w14:paraId="3AFD1437" w14:textId="51841945" w:rsidR="00D8658E" w:rsidRPr="009F0931" w:rsidRDefault="004A79BC" w:rsidP="00D8658E">
            <w:pPr>
              <w:numPr>
                <w:ilvl w:val="0"/>
                <w:numId w:val="3"/>
              </w:numPr>
              <w:rPr>
                <w:rFonts w:ascii="Trebuchet MS" w:hAnsi="Trebuchet MS"/>
                <w:bCs/>
                <w:spacing w:val="1"/>
                <w:sz w:val="23"/>
              </w:rPr>
            </w:pPr>
            <w:r>
              <w:rPr>
                <w:rFonts w:ascii="Trebuchet MS" w:hAnsi="Trebuchet MS"/>
                <w:bCs/>
                <w:spacing w:val="1"/>
                <w:sz w:val="23"/>
              </w:rPr>
              <w:t>Coordination des s</w:t>
            </w:r>
            <w:r w:rsidR="00D8658E" w:rsidRPr="009F0931">
              <w:rPr>
                <w:rFonts w:ascii="Trebuchet MS" w:hAnsi="Trebuchet MS"/>
                <w:bCs/>
                <w:spacing w:val="1"/>
                <w:sz w:val="23"/>
              </w:rPr>
              <w:t>ervices distants : gestion de la boîte générique</w:t>
            </w:r>
            <w:r>
              <w:rPr>
                <w:rFonts w:ascii="Trebuchet MS" w:hAnsi="Trebuchet MS"/>
                <w:bCs/>
                <w:spacing w:val="1"/>
                <w:sz w:val="23"/>
              </w:rPr>
              <w:t xml:space="preserve"> mmp@paris.fr</w:t>
            </w:r>
            <w:r w:rsidR="00D8658E" w:rsidRPr="009F0931">
              <w:rPr>
                <w:rFonts w:ascii="Trebuchet MS" w:hAnsi="Trebuchet MS"/>
                <w:bCs/>
                <w:spacing w:val="1"/>
                <w:sz w:val="23"/>
              </w:rPr>
              <w:t>, demandes de recherches à distance</w:t>
            </w:r>
            <w:r w:rsidR="00D8658E">
              <w:rPr>
                <w:rFonts w:ascii="Trebuchet MS" w:hAnsi="Trebuchet MS"/>
                <w:bCs/>
                <w:spacing w:val="1"/>
                <w:sz w:val="23"/>
              </w:rPr>
              <w:t xml:space="preserve"> (responsabilité globale</w:t>
            </w:r>
            <w:r w:rsidR="00700A3A">
              <w:rPr>
                <w:rFonts w:ascii="Trebuchet MS" w:hAnsi="Trebuchet MS"/>
                <w:bCs/>
                <w:spacing w:val="1"/>
                <w:sz w:val="23"/>
              </w:rPr>
              <w:t xml:space="preserve"> avec</w:t>
            </w:r>
            <w:r w:rsidR="00D8658E">
              <w:rPr>
                <w:rFonts w:ascii="Trebuchet MS" w:hAnsi="Trebuchet MS"/>
                <w:bCs/>
                <w:spacing w:val="1"/>
                <w:sz w:val="23"/>
              </w:rPr>
              <w:t xml:space="preserve"> actions à répartir entre les différents services de la MMP)</w:t>
            </w:r>
          </w:p>
          <w:p w14:paraId="19FD6018" w14:textId="779F88DA" w:rsidR="00D8658E" w:rsidRDefault="004A79BC" w:rsidP="00D8658E">
            <w:pPr>
              <w:numPr>
                <w:ilvl w:val="0"/>
                <w:numId w:val="3"/>
              </w:numPr>
              <w:rPr>
                <w:rFonts w:ascii="Trebuchet MS" w:hAnsi="Trebuchet MS"/>
                <w:bCs/>
                <w:spacing w:val="1"/>
                <w:sz w:val="23"/>
              </w:rPr>
            </w:pPr>
            <w:r>
              <w:rPr>
                <w:rFonts w:ascii="Trebuchet MS" w:hAnsi="Trebuchet MS"/>
                <w:bCs/>
                <w:spacing w:val="1"/>
                <w:sz w:val="23"/>
              </w:rPr>
              <w:t>Chargé de la c</w:t>
            </w:r>
            <w:r w:rsidR="00D8658E" w:rsidRPr="009F0931">
              <w:rPr>
                <w:rFonts w:ascii="Trebuchet MS" w:hAnsi="Trebuchet MS"/>
                <w:bCs/>
                <w:spacing w:val="1"/>
                <w:sz w:val="23"/>
              </w:rPr>
              <w:t>ommunication imprimée : rédaction des guides</w:t>
            </w:r>
            <w:r w:rsidR="00D8658E">
              <w:rPr>
                <w:rFonts w:ascii="Trebuchet MS" w:hAnsi="Trebuchet MS"/>
                <w:bCs/>
                <w:spacing w:val="1"/>
                <w:sz w:val="23"/>
              </w:rPr>
              <w:t>,</w:t>
            </w:r>
            <w:r w:rsidR="00D8658E" w:rsidRPr="009F0931">
              <w:rPr>
                <w:rFonts w:ascii="Trebuchet MS" w:hAnsi="Trebuchet MS"/>
                <w:bCs/>
                <w:spacing w:val="1"/>
                <w:sz w:val="23"/>
              </w:rPr>
              <w:t xml:space="preserve"> </w:t>
            </w:r>
            <w:r w:rsidR="00D8658E">
              <w:rPr>
                <w:rFonts w:ascii="Trebuchet MS" w:hAnsi="Trebuchet MS"/>
                <w:bCs/>
                <w:spacing w:val="1"/>
                <w:sz w:val="23"/>
              </w:rPr>
              <w:t xml:space="preserve">flyers, </w:t>
            </w:r>
            <w:r w:rsidR="00D8658E" w:rsidRPr="009F0931">
              <w:rPr>
                <w:rFonts w:ascii="Trebuchet MS" w:hAnsi="Trebuchet MS"/>
                <w:bCs/>
                <w:spacing w:val="1"/>
                <w:sz w:val="23"/>
              </w:rPr>
              <w:t>et modes d’em</w:t>
            </w:r>
            <w:r>
              <w:rPr>
                <w:rFonts w:ascii="Trebuchet MS" w:hAnsi="Trebuchet MS"/>
                <w:bCs/>
                <w:spacing w:val="1"/>
                <w:sz w:val="23"/>
              </w:rPr>
              <w:t xml:space="preserve">ploi pour le public, conception-réalisation </w:t>
            </w:r>
            <w:r w:rsidR="00D8658E" w:rsidRPr="009F0931">
              <w:rPr>
                <w:rFonts w:ascii="Trebuchet MS" w:hAnsi="Trebuchet MS"/>
                <w:bCs/>
                <w:spacing w:val="1"/>
                <w:sz w:val="23"/>
              </w:rPr>
              <w:t xml:space="preserve">des affichages </w:t>
            </w:r>
            <w:r>
              <w:rPr>
                <w:rFonts w:ascii="Trebuchet MS" w:hAnsi="Trebuchet MS"/>
                <w:bCs/>
                <w:spacing w:val="1"/>
                <w:sz w:val="23"/>
              </w:rPr>
              <w:t>relatifs aux</w:t>
            </w:r>
            <w:r w:rsidR="00D8658E" w:rsidRPr="009F0931">
              <w:rPr>
                <w:rFonts w:ascii="Trebuchet MS" w:hAnsi="Trebuchet MS"/>
                <w:bCs/>
                <w:spacing w:val="1"/>
                <w:sz w:val="23"/>
              </w:rPr>
              <w:t xml:space="preserve"> inf</w:t>
            </w:r>
            <w:r w:rsidR="00D8658E">
              <w:rPr>
                <w:rFonts w:ascii="Trebuchet MS" w:hAnsi="Trebuchet MS"/>
                <w:bCs/>
                <w:spacing w:val="1"/>
                <w:sz w:val="23"/>
              </w:rPr>
              <w:t>ormations liées à la vie de la média</w:t>
            </w:r>
            <w:r w:rsidR="00D8658E" w:rsidRPr="009F0931">
              <w:rPr>
                <w:rFonts w:ascii="Trebuchet MS" w:hAnsi="Trebuchet MS"/>
                <w:bCs/>
                <w:spacing w:val="1"/>
                <w:sz w:val="23"/>
              </w:rPr>
              <w:t>thèque</w:t>
            </w:r>
            <w:r>
              <w:rPr>
                <w:rFonts w:ascii="Trebuchet MS" w:hAnsi="Trebuchet MS"/>
                <w:bCs/>
                <w:spacing w:val="1"/>
                <w:sz w:val="23"/>
              </w:rPr>
              <w:t> ; supports de communication internes</w:t>
            </w:r>
          </w:p>
          <w:p w14:paraId="0C6AB28D" w14:textId="731EED71" w:rsidR="009B76C9" w:rsidRDefault="00D8658E" w:rsidP="009B76C9">
            <w:pPr>
              <w:numPr>
                <w:ilvl w:val="0"/>
                <w:numId w:val="3"/>
              </w:numPr>
              <w:rPr>
                <w:rFonts w:ascii="Trebuchet MS" w:hAnsi="Trebuchet MS"/>
                <w:bCs/>
                <w:spacing w:val="1"/>
                <w:sz w:val="23"/>
              </w:rPr>
            </w:pPr>
            <w:r w:rsidRPr="009F0931">
              <w:rPr>
                <w:rFonts w:ascii="Trebuchet MS" w:hAnsi="Trebuchet MS"/>
                <w:bCs/>
                <w:spacing w:val="1"/>
                <w:sz w:val="23"/>
              </w:rPr>
              <w:t xml:space="preserve">Élaboration d’outils communs : infolettre, </w:t>
            </w:r>
            <w:r>
              <w:rPr>
                <w:rFonts w:ascii="Trebuchet MS" w:hAnsi="Trebuchet MS"/>
                <w:bCs/>
                <w:spacing w:val="1"/>
                <w:sz w:val="23"/>
              </w:rPr>
              <w:t>Flash</w:t>
            </w:r>
            <w:r w:rsidR="00D144EC">
              <w:rPr>
                <w:rFonts w:ascii="Trebuchet MS" w:hAnsi="Trebuchet MS"/>
                <w:bCs/>
                <w:spacing w:val="1"/>
                <w:sz w:val="23"/>
              </w:rPr>
              <w:t>-</w:t>
            </w:r>
            <w:r>
              <w:rPr>
                <w:rFonts w:ascii="Trebuchet MS" w:hAnsi="Trebuchet MS"/>
                <w:bCs/>
                <w:spacing w:val="1"/>
                <w:sz w:val="23"/>
              </w:rPr>
              <w:t xml:space="preserve">Info, </w:t>
            </w:r>
            <w:r w:rsidR="00864F25">
              <w:rPr>
                <w:rFonts w:ascii="Trebuchet MS" w:hAnsi="Trebuchet MS"/>
                <w:bCs/>
                <w:spacing w:val="1"/>
                <w:sz w:val="23"/>
              </w:rPr>
              <w:t>mise à jour</w:t>
            </w:r>
            <w:r w:rsidRPr="009F0931">
              <w:rPr>
                <w:rFonts w:ascii="Trebuchet MS" w:hAnsi="Trebuchet MS"/>
                <w:bCs/>
                <w:spacing w:val="1"/>
                <w:sz w:val="23"/>
              </w:rPr>
              <w:t xml:space="preserve"> des informations sur paris.fr</w:t>
            </w:r>
          </w:p>
          <w:p w14:paraId="183EDA2A" w14:textId="3E521832" w:rsidR="00D8658E" w:rsidRPr="009B76C9" w:rsidRDefault="009B76C9" w:rsidP="009B76C9">
            <w:pPr>
              <w:numPr>
                <w:ilvl w:val="0"/>
                <w:numId w:val="3"/>
              </w:numPr>
              <w:rPr>
                <w:rFonts w:ascii="Trebuchet MS" w:hAnsi="Trebuchet MS"/>
                <w:bCs/>
                <w:spacing w:val="1"/>
                <w:sz w:val="23"/>
              </w:rPr>
            </w:pPr>
            <w:r>
              <w:rPr>
                <w:rFonts w:ascii="Trebuchet MS" w:hAnsi="Trebuchet MS"/>
                <w:bCs/>
                <w:spacing w:val="1"/>
                <w:sz w:val="23"/>
              </w:rPr>
              <w:t>Participation au service public</w:t>
            </w:r>
          </w:p>
          <w:p w14:paraId="564E6328" w14:textId="77777777" w:rsidR="00D8658E" w:rsidRPr="009F0931" w:rsidRDefault="00D8658E" w:rsidP="00D8658E">
            <w:pPr>
              <w:ind w:left="360"/>
              <w:rPr>
                <w:rFonts w:ascii="Trebuchet MS" w:hAnsi="Trebuchet MS"/>
                <w:bCs/>
                <w:spacing w:val="1"/>
                <w:sz w:val="23"/>
              </w:rPr>
            </w:pPr>
          </w:p>
          <w:p w14:paraId="65D030BB" w14:textId="54EE63B4" w:rsidR="00D8658E" w:rsidRDefault="00D8658E" w:rsidP="00F7474D">
            <w:pPr>
              <w:ind w:left="1418" w:hanging="1418"/>
              <w:rPr>
                <w:rFonts w:ascii="Trebuchet MS" w:hAnsi="Trebuchet MS"/>
                <w:b/>
                <w:bCs/>
                <w:spacing w:val="1"/>
                <w:sz w:val="23"/>
              </w:rPr>
            </w:pPr>
            <w:r w:rsidRPr="009B76C9">
              <w:rPr>
                <w:rFonts w:ascii="Trebuchet MS" w:hAnsi="Trebuchet MS"/>
                <w:b/>
                <w:bCs/>
                <w:spacing w:val="1"/>
                <w:sz w:val="23"/>
                <w:u w:val="single"/>
              </w:rPr>
              <w:t>Mission n°2 </w:t>
            </w:r>
            <w:r w:rsidR="00112AF2">
              <w:rPr>
                <w:rFonts w:ascii="Trebuchet MS" w:hAnsi="Trebuchet MS"/>
                <w:b/>
                <w:bCs/>
                <w:spacing w:val="1"/>
                <w:sz w:val="23"/>
              </w:rPr>
              <w:t xml:space="preserve">: Chargé </w:t>
            </w:r>
            <w:r>
              <w:rPr>
                <w:rFonts w:ascii="Trebuchet MS" w:hAnsi="Trebuchet MS"/>
                <w:b/>
                <w:bCs/>
                <w:spacing w:val="1"/>
                <w:sz w:val="23"/>
              </w:rPr>
              <w:t>de la prospection et du développement des publics</w:t>
            </w:r>
          </w:p>
          <w:p w14:paraId="5873D7F1" w14:textId="77777777" w:rsidR="002A4ABD" w:rsidRPr="009F0931" w:rsidRDefault="002A4ABD" w:rsidP="00F7474D">
            <w:pPr>
              <w:ind w:left="1418" w:hanging="1418"/>
              <w:rPr>
                <w:rFonts w:ascii="Trebuchet MS" w:hAnsi="Trebuchet MS"/>
                <w:b/>
                <w:bCs/>
                <w:spacing w:val="1"/>
                <w:sz w:val="23"/>
              </w:rPr>
            </w:pPr>
          </w:p>
          <w:p w14:paraId="6F301370" w14:textId="77777777" w:rsidR="002A4ABD" w:rsidRDefault="00D8658E" w:rsidP="009B76C9">
            <w:pPr>
              <w:numPr>
                <w:ilvl w:val="0"/>
                <w:numId w:val="3"/>
              </w:numPr>
              <w:rPr>
                <w:rFonts w:ascii="Trebuchet MS" w:hAnsi="Trebuchet MS"/>
                <w:bCs/>
                <w:spacing w:val="1"/>
                <w:sz w:val="23"/>
              </w:rPr>
            </w:pPr>
            <w:proofErr w:type="spellStart"/>
            <w:r>
              <w:rPr>
                <w:rFonts w:ascii="Trebuchet MS" w:hAnsi="Trebuchet MS"/>
                <w:bCs/>
                <w:spacing w:val="1"/>
                <w:sz w:val="23"/>
              </w:rPr>
              <w:t>E</w:t>
            </w:r>
            <w:r w:rsidRPr="009F0931">
              <w:rPr>
                <w:rFonts w:ascii="Trebuchet MS" w:hAnsi="Trebuchet MS"/>
                <w:bCs/>
                <w:spacing w:val="1"/>
                <w:sz w:val="23"/>
              </w:rPr>
              <w:t>tre</w:t>
            </w:r>
            <w:proofErr w:type="spellEnd"/>
            <w:r w:rsidRPr="009F0931">
              <w:rPr>
                <w:rFonts w:ascii="Trebuchet MS" w:hAnsi="Trebuchet MS"/>
                <w:bCs/>
                <w:spacing w:val="1"/>
                <w:sz w:val="23"/>
              </w:rPr>
              <w:t xml:space="preserve"> force de proposition </w:t>
            </w:r>
            <w:r>
              <w:rPr>
                <w:rFonts w:ascii="Trebuchet MS" w:hAnsi="Trebuchet MS"/>
                <w:bCs/>
                <w:spacing w:val="1"/>
                <w:sz w:val="23"/>
              </w:rPr>
              <w:t>en prospection et développement de services pour divers types de publics</w:t>
            </w:r>
            <w:r w:rsidR="00864F25">
              <w:rPr>
                <w:rFonts w:ascii="Trebuchet MS" w:hAnsi="Trebuchet MS"/>
                <w:bCs/>
                <w:spacing w:val="1"/>
                <w:sz w:val="23"/>
              </w:rPr>
              <w:t xml:space="preserve">, notamment </w:t>
            </w:r>
          </w:p>
          <w:p w14:paraId="17141A65" w14:textId="78D838B3" w:rsidR="002A4ABD" w:rsidRPr="002A4ABD" w:rsidRDefault="00864F25" w:rsidP="002A4ABD">
            <w:pPr>
              <w:pStyle w:val="Paragraphedeliste"/>
              <w:numPr>
                <w:ilvl w:val="0"/>
                <w:numId w:val="4"/>
              </w:numPr>
              <w:rPr>
                <w:rFonts w:ascii="Trebuchet MS" w:hAnsi="Trebuchet MS"/>
                <w:bCs/>
                <w:spacing w:val="1"/>
                <w:sz w:val="23"/>
              </w:rPr>
            </w:pPr>
            <w:r w:rsidRPr="002A4ABD">
              <w:rPr>
                <w:rFonts w:ascii="Trebuchet MS" w:hAnsi="Trebuchet MS"/>
                <w:bCs/>
                <w:spacing w:val="1"/>
                <w:sz w:val="23"/>
              </w:rPr>
              <w:t>le public spécialiste et musicien</w:t>
            </w:r>
            <w:r w:rsidR="00112AF2" w:rsidRPr="002A4ABD">
              <w:rPr>
                <w:rFonts w:ascii="Trebuchet MS" w:hAnsi="Trebuchet MS"/>
                <w:bCs/>
                <w:spacing w:val="1"/>
                <w:sz w:val="23"/>
              </w:rPr>
              <w:t> ; assurer la promotion de la MMP auprès des publics concernés par les collections patrimoniales</w:t>
            </w:r>
            <w:r w:rsidR="00D351AB">
              <w:rPr>
                <w:rFonts w:ascii="Trebuchet MS" w:hAnsi="Trebuchet MS"/>
                <w:bCs/>
                <w:spacing w:val="1"/>
                <w:sz w:val="23"/>
              </w:rPr>
              <w:t>, rechercher des partenariats</w:t>
            </w:r>
          </w:p>
          <w:p w14:paraId="293A8D1C" w14:textId="290495E9" w:rsidR="00F7474D" w:rsidRPr="002A4ABD" w:rsidRDefault="002A4ABD" w:rsidP="002A4ABD">
            <w:pPr>
              <w:pStyle w:val="Paragraphedeliste"/>
              <w:numPr>
                <w:ilvl w:val="0"/>
                <w:numId w:val="4"/>
              </w:numPr>
              <w:rPr>
                <w:rFonts w:ascii="Trebuchet MS" w:hAnsi="Trebuchet MS"/>
                <w:bCs/>
                <w:spacing w:val="1"/>
                <w:sz w:val="23"/>
              </w:rPr>
            </w:pPr>
            <w:r w:rsidRPr="002A4ABD">
              <w:rPr>
                <w:rFonts w:ascii="Trebuchet MS" w:hAnsi="Trebuchet MS"/>
                <w:bCs/>
                <w:spacing w:val="1"/>
                <w:sz w:val="23"/>
              </w:rPr>
              <w:t>les acteurs de l’enseignement de la pratique artistique (conservatoires, associations), particulièrement au niveau de l’arrondissement</w:t>
            </w:r>
            <w:r>
              <w:rPr>
                <w:rFonts w:ascii="Trebuchet MS" w:hAnsi="Trebuchet MS"/>
                <w:bCs/>
                <w:spacing w:val="1"/>
                <w:sz w:val="23"/>
              </w:rPr>
              <w:t xml:space="preserve"> </w:t>
            </w:r>
            <w:r w:rsidR="00D351AB">
              <w:rPr>
                <w:rFonts w:ascii="Trebuchet MS" w:hAnsi="Trebuchet MS"/>
                <w:bCs/>
                <w:spacing w:val="1"/>
                <w:sz w:val="23"/>
              </w:rPr>
              <w:t>P</w:t>
            </w:r>
            <w:r>
              <w:rPr>
                <w:rFonts w:ascii="Trebuchet MS" w:hAnsi="Trebuchet MS"/>
                <w:bCs/>
                <w:spacing w:val="1"/>
                <w:sz w:val="23"/>
              </w:rPr>
              <w:t>aris centre (territorialisation)</w:t>
            </w:r>
            <w:r w:rsidR="00D8658E" w:rsidRPr="002A4ABD">
              <w:rPr>
                <w:rFonts w:ascii="Trebuchet MS" w:hAnsi="Trebuchet MS"/>
                <w:bCs/>
                <w:spacing w:val="1"/>
                <w:sz w:val="23"/>
              </w:rPr>
              <w:t xml:space="preserve"> </w:t>
            </w:r>
          </w:p>
          <w:p w14:paraId="17B1E27A" w14:textId="71114CFD" w:rsidR="009B76C9" w:rsidRDefault="00F7474D" w:rsidP="00F7474D">
            <w:pPr>
              <w:numPr>
                <w:ilvl w:val="0"/>
                <w:numId w:val="3"/>
              </w:numPr>
              <w:rPr>
                <w:rFonts w:ascii="Trebuchet MS" w:hAnsi="Trebuchet MS"/>
                <w:bCs/>
                <w:spacing w:val="1"/>
                <w:sz w:val="23"/>
              </w:rPr>
            </w:pPr>
            <w:r>
              <w:rPr>
                <w:rFonts w:ascii="Trebuchet MS" w:hAnsi="Trebuchet MS"/>
                <w:bCs/>
                <w:spacing w:val="1"/>
                <w:sz w:val="23"/>
              </w:rPr>
              <w:t>Analyser et adapter l’offre de la Médiathèque aux nouveaux modes de recherche et d’exploitation de la ressource musicale en bibliothèque ; f</w:t>
            </w:r>
            <w:r w:rsidR="00864F25" w:rsidRPr="00F7474D">
              <w:rPr>
                <w:rFonts w:ascii="Trebuchet MS" w:hAnsi="Trebuchet MS"/>
                <w:bCs/>
                <w:spacing w:val="1"/>
                <w:sz w:val="23"/>
              </w:rPr>
              <w:t xml:space="preserve">aire le lien avec les services innovants. </w:t>
            </w:r>
          </w:p>
          <w:p w14:paraId="6FE6DE71" w14:textId="648ACF75" w:rsidR="002A4ABD" w:rsidRPr="00D351AB" w:rsidRDefault="00010F61" w:rsidP="00F7474D">
            <w:pPr>
              <w:numPr>
                <w:ilvl w:val="0"/>
                <w:numId w:val="3"/>
              </w:numPr>
              <w:rPr>
                <w:rFonts w:ascii="Trebuchet MS" w:hAnsi="Trebuchet MS"/>
                <w:bCs/>
                <w:spacing w:val="1"/>
                <w:sz w:val="23"/>
              </w:rPr>
            </w:pPr>
            <w:r>
              <w:rPr>
                <w:rFonts w:ascii="Trebuchet MS" w:hAnsi="Trebuchet MS"/>
                <w:bCs/>
                <w:spacing w:val="1"/>
                <w:sz w:val="23"/>
              </w:rPr>
              <w:t>Encadrer l’action du réseau ‘</w:t>
            </w:r>
            <w:r w:rsidR="002A4ABD" w:rsidRPr="00D351AB">
              <w:rPr>
                <w:rFonts w:ascii="Trebuchet MS" w:hAnsi="Trebuchet MS"/>
                <w:bCs/>
                <w:spacing w:val="1"/>
                <w:sz w:val="23"/>
              </w:rPr>
              <w:t>Musique’ (</w:t>
            </w:r>
            <w:proofErr w:type="spellStart"/>
            <w:r w:rsidR="002A4ABD" w:rsidRPr="00D351AB">
              <w:rPr>
                <w:rFonts w:ascii="Trebuchet MS" w:hAnsi="Trebuchet MS"/>
                <w:bCs/>
                <w:spacing w:val="1"/>
                <w:sz w:val="23"/>
              </w:rPr>
              <w:t>paris.bibliothèques</w:t>
            </w:r>
            <w:proofErr w:type="spellEnd"/>
            <w:r w:rsidR="002A4ABD" w:rsidRPr="00D351AB">
              <w:rPr>
                <w:rFonts w:ascii="Trebuchet MS" w:hAnsi="Trebuchet MS"/>
                <w:bCs/>
                <w:spacing w:val="1"/>
                <w:sz w:val="23"/>
              </w:rPr>
              <w:t>), portée par les agents du service, en développant l’apport et la spécificité de la MMP</w:t>
            </w:r>
          </w:p>
          <w:p w14:paraId="7EEA7070" w14:textId="77777777" w:rsidR="00D8658E" w:rsidRDefault="00D8658E" w:rsidP="00762C3E">
            <w:pPr>
              <w:rPr>
                <w:rFonts w:ascii="Trebuchet MS" w:hAnsi="Trebuchet MS"/>
                <w:b/>
                <w:bCs/>
                <w:spacing w:val="1"/>
                <w:sz w:val="23"/>
              </w:rPr>
            </w:pPr>
          </w:p>
          <w:p w14:paraId="2B58B5D1" w14:textId="4926C5D6" w:rsidR="00D8658E" w:rsidRPr="009F0931" w:rsidRDefault="00D8658E" w:rsidP="00D8658E">
            <w:pPr>
              <w:rPr>
                <w:rFonts w:ascii="Trebuchet MS" w:hAnsi="Trebuchet MS"/>
                <w:b/>
                <w:bCs/>
                <w:spacing w:val="1"/>
                <w:sz w:val="23"/>
              </w:rPr>
            </w:pPr>
            <w:r w:rsidRPr="009B76C9">
              <w:rPr>
                <w:rFonts w:ascii="Trebuchet MS" w:hAnsi="Trebuchet MS"/>
                <w:b/>
                <w:bCs/>
                <w:spacing w:val="1"/>
                <w:sz w:val="23"/>
                <w:u w:val="single"/>
              </w:rPr>
              <w:t>Mission n°3 </w:t>
            </w:r>
            <w:r>
              <w:rPr>
                <w:rFonts w:ascii="Trebuchet MS" w:hAnsi="Trebuchet MS"/>
                <w:b/>
                <w:bCs/>
                <w:spacing w:val="1"/>
                <w:sz w:val="23"/>
              </w:rPr>
              <w:t xml:space="preserve">: Collaborateur de la valorisation et </w:t>
            </w:r>
            <w:r w:rsidR="009B76C9">
              <w:rPr>
                <w:rFonts w:ascii="Trebuchet MS" w:hAnsi="Trebuchet MS"/>
                <w:b/>
                <w:bCs/>
                <w:spacing w:val="1"/>
                <w:sz w:val="23"/>
              </w:rPr>
              <w:t>de l’</w:t>
            </w:r>
            <w:r>
              <w:rPr>
                <w:rFonts w:ascii="Trebuchet MS" w:hAnsi="Trebuchet MS"/>
                <w:b/>
                <w:bCs/>
                <w:spacing w:val="1"/>
                <w:sz w:val="23"/>
              </w:rPr>
              <w:t>action culturelle</w:t>
            </w:r>
          </w:p>
          <w:p w14:paraId="02E87838" w14:textId="77777777" w:rsidR="00D8658E" w:rsidRPr="009F0931" w:rsidRDefault="00D8658E" w:rsidP="00762C3E">
            <w:pPr>
              <w:rPr>
                <w:rFonts w:ascii="Trebuchet MS" w:hAnsi="Trebuchet MS"/>
                <w:b/>
                <w:bCs/>
                <w:spacing w:val="1"/>
                <w:sz w:val="23"/>
              </w:rPr>
            </w:pPr>
          </w:p>
          <w:p w14:paraId="5F270F94" w14:textId="5E3BEC0F" w:rsidR="00762C3E" w:rsidRDefault="00762C3E" w:rsidP="00762C3E">
            <w:pPr>
              <w:numPr>
                <w:ilvl w:val="0"/>
                <w:numId w:val="3"/>
              </w:numPr>
              <w:rPr>
                <w:rFonts w:ascii="Trebuchet MS" w:hAnsi="Trebuchet MS"/>
                <w:bCs/>
                <w:spacing w:val="1"/>
                <w:sz w:val="23"/>
              </w:rPr>
            </w:pPr>
            <w:r w:rsidRPr="00256EC0">
              <w:rPr>
                <w:rFonts w:ascii="Trebuchet MS" w:hAnsi="Trebuchet MS"/>
                <w:bCs/>
                <w:spacing w:val="1"/>
                <w:sz w:val="23"/>
              </w:rPr>
              <w:t>Part</w:t>
            </w:r>
            <w:r>
              <w:rPr>
                <w:rFonts w:ascii="Trebuchet MS" w:hAnsi="Trebuchet MS"/>
                <w:bCs/>
                <w:spacing w:val="1"/>
                <w:sz w:val="23"/>
              </w:rPr>
              <w:t>icipation au comité éditorial des deux portails (</w:t>
            </w:r>
            <w:r w:rsidR="00A05731">
              <w:rPr>
                <w:rFonts w:ascii="Trebuchet MS" w:hAnsi="Trebuchet MS"/>
                <w:bCs/>
                <w:spacing w:val="1"/>
                <w:sz w:val="23"/>
              </w:rPr>
              <w:t>Syracuse</w:t>
            </w:r>
            <w:r w:rsidR="00864F25">
              <w:rPr>
                <w:rFonts w:ascii="Trebuchet MS" w:hAnsi="Trebuchet MS"/>
                <w:bCs/>
                <w:spacing w:val="1"/>
                <w:sz w:val="23"/>
              </w:rPr>
              <w:t xml:space="preserve"> et </w:t>
            </w:r>
            <w:proofErr w:type="spellStart"/>
            <w:r w:rsidR="00864F25">
              <w:rPr>
                <w:rFonts w:ascii="Trebuchet MS" w:hAnsi="Trebuchet MS"/>
                <w:bCs/>
                <w:spacing w:val="1"/>
                <w:sz w:val="23"/>
              </w:rPr>
              <w:t>Inmedia</w:t>
            </w:r>
            <w:proofErr w:type="spellEnd"/>
            <w:r>
              <w:rPr>
                <w:rFonts w:ascii="Trebuchet MS" w:hAnsi="Trebuchet MS"/>
                <w:bCs/>
                <w:spacing w:val="1"/>
                <w:sz w:val="23"/>
              </w:rPr>
              <w:t>)</w:t>
            </w:r>
            <w:r w:rsidRPr="00256EC0">
              <w:rPr>
                <w:rFonts w:ascii="Trebuchet MS" w:hAnsi="Trebuchet MS"/>
                <w:bCs/>
                <w:spacing w:val="1"/>
                <w:sz w:val="23"/>
              </w:rPr>
              <w:t xml:space="preserve"> </w:t>
            </w:r>
          </w:p>
          <w:p w14:paraId="788D780E" w14:textId="0FDC7645" w:rsidR="009F0931" w:rsidRPr="00762C3E" w:rsidRDefault="009F0931" w:rsidP="00762C3E">
            <w:pPr>
              <w:numPr>
                <w:ilvl w:val="0"/>
                <w:numId w:val="3"/>
              </w:numPr>
              <w:rPr>
                <w:rFonts w:ascii="Trebuchet MS" w:hAnsi="Trebuchet MS"/>
                <w:bCs/>
                <w:spacing w:val="1"/>
                <w:sz w:val="23"/>
              </w:rPr>
            </w:pPr>
            <w:r w:rsidRPr="009F0931">
              <w:rPr>
                <w:rFonts w:ascii="Trebuchet MS" w:hAnsi="Trebuchet MS"/>
                <w:bCs/>
                <w:spacing w:val="1"/>
                <w:sz w:val="23"/>
              </w:rPr>
              <w:t xml:space="preserve">Communication en ligne : </w:t>
            </w:r>
            <w:r w:rsidR="00762C3E">
              <w:rPr>
                <w:rFonts w:ascii="Trebuchet MS" w:hAnsi="Trebuchet MS"/>
                <w:bCs/>
                <w:spacing w:val="1"/>
                <w:sz w:val="23"/>
              </w:rPr>
              <w:t xml:space="preserve">en collaboration avec le service d’action culturelle, </w:t>
            </w:r>
            <w:r w:rsidRPr="009F0931">
              <w:rPr>
                <w:rFonts w:ascii="Trebuchet MS" w:hAnsi="Trebuchet MS"/>
                <w:bCs/>
                <w:spacing w:val="1"/>
                <w:sz w:val="23"/>
              </w:rPr>
              <w:t>mise en valeur des collections et de l’action cul</w:t>
            </w:r>
            <w:r w:rsidR="00AB7581">
              <w:rPr>
                <w:rFonts w:ascii="Trebuchet MS" w:hAnsi="Trebuchet MS"/>
                <w:bCs/>
                <w:spacing w:val="1"/>
                <w:sz w:val="23"/>
              </w:rPr>
              <w:t>turelle sur les réseaux sociaux</w:t>
            </w:r>
            <w:r w:rsidR="0038737E">
              <w:rPr>
                <w:rFonts w:ascii="Trebuchet MS" w:hAnsi="Trebuchet MS"/>
                <w:bCs/>
                <w:spacing w:val="1"/>
                <w:sz w:val="23"/>
              </w:rPr>
              <w:t xml:space="preserve"> (</w:t>
            </w:r>
            <w:r w:rsidR="009B76C9">
              <w:rPr>
                <w:rFonts w:ascii="Trebuchet MS" w:hAnsi="Trebuchet MS"/>
                <w:bCs/>
                <w:spacing w:val="1"/>
                <w:sz w:val="23"/>
              </w:rPr>
              <w:t xml:space="preserve">membre du </w:t>
            </w:r>
            <w:r w:rsidR="00256EC0">
              <w:rPr>
                <w:rFonts w:ascii="Trebuchet MS" w:hAnsi="Trebuchet MS"/>
                <w:bCs/>
                <w:spacing w:val="1"/>
                <w:sz w:val="23"/>
              </w:rPr>
              <w:t>comité éditorial réseaux</w:t>
            </w:r>
            <w:r w:rsidR="0038737E">
              <w:rPr>
                <w:rFonts w:ascii="Trebuchet MS" w:hAnsi="Trebuchet MS"/>
                <w:bCs/>
                <w:spacing w:val="1"/>
                <w:sz w:val="23"/>
              </w:rPr>
              <w:t>)</w:t>
            </w:r>
            <w:r w:rsidR="00AB7581">
              <w:rPr>
                <w:rFonts w:ascii="Trebuchet MS" w:hAnsi="Trebuchet MS"/>
                <w:bCs/>
                <w:spacing w:val="1"/>
                <w:sz w:val="23"/>
              </w:rPr>
              <w:t xml:space="preserve"> </w:t>
            </w:r>
          </w:p>
          <w:p w14:paraId="4BB92F4A" w14:textId="77777777" w:rsidR="00256EC0" w:rsidRDefault="00256EC0" w:rsidP="009F0931">
            <w:pPr>
              <w:numPr>
                <w:ilvl w:val="0"/>
                <w:numId w:val="3"/>
              </w:numPr>
              <w:rPr>
                <w:rFonts w:ascii="Trebuchet MS" w:hAnsi="Trebuchet MS"/>
                <w:bCs/>
                <w:spacing w:val="1"/>
                <w:sz w:val="23"/>
              </w:rPr>
            </w:pPr>
            <w:r>
              <w:rPr>
                <w:rFonts w:ascii="Trebuchet MS" w:hAnsi="Trebuchet MS"/>
                <w:bCs/>
                <w:spacing w:val="1"/>
                <w:sz w:val="23"/>
              </w:rPr>
              <w:t>Participation a</w:t>
            </w:r>
            <w:r w:rsidR="00762C3E">
              <w:rPr>
                <w:rFonts w:ascii="Trebuchet MS" w:hAnsi="Trebuchet MS"/>
                <w:bCs/>
                <w:spacing w:val="1"/>
                <w:sz w:val="23"/>
              </w:rPr>
              <w:t>ux projets d’action culturelle</w:t>
            </w:r>
          </w:p>
          <w:p w14:paraId="1A5811BC" w14:textId="77777777" w:rsidR="009F0931" w:rsidRPr="00027D6B" w:rsidRDefault="009F0931" w:rsidP="00864F25">
            <w:pPr>
              <w:ind w:left="360"/>
              <w:rPr>
                <w:rFonts w:ascii="Trebuchet MS" w:hAnsi="Trebuchet MS"/>
                <w:b/>
                <w:bCs/>
                <w:color w:val="31849B"/>
                <w:spacing w:val="1"/>
                <w:sz w:val="23"/>
              </w:rPr>
            </w:pPr>
          </w:p>
        </w:tc>
      </w:tr>
      <w:tr w:rsidR="009F0931" w:rsidRPr="0058508C" w14:paraId="0ECC19D0" w14:textId="77777777" w:rsidTr="00762C3E">
        <w:trPr>
          <w:trHeight w:val="340"/>
        </w:trPr>
        <w:tc>
          <w:tcPr>
            <w:tcW w:w="4219" w:type="dxa"/>
            <w:gridSpan w:val="3"/>
            <w:tcBorders>
              <w:top w:val="single" w:sz="12" w:space="0" w:color="auto"/>
              <w:left w:val="nil"/>
              <w:bottom w:val="single" w:sz="12" w:space="0" w:color="auto"/>
              <w:right w:val="nil"/>
            </w:tcBorders>
            <w:shd w:val="clear" w:color="auto" w:fill="auto"/>
          </w:tcPr>
          <w:p w14:paraId="57DF86DB" w14:textId="77777777" w:rsidR="009F0931" w:rsidRDefault="009F0931" w:rsidP="00762C3E">
            <w:pPr>
              <w:tabs>
                <w:tab w:val="left" w:pos="284"/>
                <w:tab w:val="left" w:pos="3969"/>
                <w:tab w:val="left" w:pos="4253"/>
              </w:tabs>
              <w:rPr>
                <w:rFonts w:ascii="Trebuchet MS" w:hAnsi="Trebuchet MS"/>
                <w:b/>
                <w:bCs/>
                <w:color w:val="31849B"/>
                <w:sz w:val="22"/>
                <w:szCs w:val="22"/>
              </w:rPr>
            </w:pPr>
          </w:p>
          <w:p w14:paraId="4084AD3E" w14:textId="77777777" w:rsidR="00CE69BD" w:rsidRDefault="00CE69BD" w:rsidP="00762C3E">
            <w:pPr>
              <w:tabs>
                <w:tab w:val="left" w:pos="284"/>
                <w:tab w:val="left" w:pos="3969"/>
                <w:tab w:val="left" w:pos="4253"/>
              </w:tabs>
              <w:rPr>
                <w:rFonts w:ascii="Trebuchet MS" w:hAnsi="Trebuchet MS"/>
                <w:b/>
                <w:bCs/>
                <w:color w:val="31849B"/>
                <w:sz w:val="22"/>
                <w:szCs w:val="22"/>
              </w:rPr>
            </w:pPr>
          </w:p>
          <w:p w14:paraId="09ADE763" w14:textId="77777777" w:rsidR="00CE69BD" w:rsidRDefault="00CE69BD" w:rsidP="00762C3E">
            <w:pPr>
              <w:tabs>
                <w:tab w:val="left" w:pos="284"/>
                <w:tab w:val="left" w:pos="3969"/>
                <w:tab w:val="left" w:pos="4253"/>
              </w:tabs>
              <w:rPr>
                <w:rFonts w:ascii="Trebuchet MS" w:hAnsi="Trebuchet MS"/>
                <w:b/>
                <w:bCs/>
                <w:color w:val="31849B"/>
                <w:sz w:val="22"/>
                <w:szCs w:val="22"/>
              </w:rPr>
            </w:pPr>
          </w:p>
          <w:p w14:paraId="712567AE" w14:textId="77777777" w:rsidR="0068061F" w:rsidRPr="00027D6B" w:rsidRDefault="0068061F" w:rsidP="00762C3E">
            <w:pPr>
              <w:tabs>
                <w:tab w:val="left" w:pos="284"/>
                <w:tab w:val="left" w:pos="3969"/>
                <w:tab w:val="left" w:pos="4253"/>
              </w:tabs>
              <w:rPr>
                <w:rFonts w:ascii="Trebuchet MS" w:hAnsi="Trebuchet MS"/>
                <w:b/>
                <w:bCs/>
                <w:color w:val="31849B"/>
                <w:sz w:val="22"/>
                <w:szCs w:val="22"/>
              </w:rPr>
            </w:pPr>
          </w:p>
        </w:tc>
        <w:tc>
          <w:tcPr>
            <w:tcW w:w="5211" w:type="dxa"/>
            <w:gridSpan w:val="4"/>
            <w:tcBorders>
              <w:top w:val="single" w:sz="12" w:space="0" w:color="auto"/>
              <w:left w:val="nil"/>
              <w:bottom w:val="single" w:sz="12" w:space="0" w:color="auto"/>
              <w:right w:val="nil"/>
            </w:tcBorders>
            <w:shd w:val="clear" w:color="auto" w:fill="auto"/>
            <w:vAlign w:val="center"/>
          </w:tcPr>
          <w:p w14:paraId="6F920512" w14:textId="77777777" w:rsidR="009F0931" w:rsidRDefault="009F0931" w:rsidP="00762C3E">
            <w:pPr>
              <w:tabs>
                <w:tab w:val="left" w:pos="284"/>
                <w:tab w:val="left" w:pos="3969"/>
                <w:tab w:val="left" w:pos="4253"/>
              </w:tabs>
              <w:rPr>
                <w:rFonts w:ascii="Trebuchet MS" w:hAnsi="Trebuchet MS"/>
                <w:sz w:val="22"/>
                <w:szCs w:val="22"/>
              </w:rPr>
            </w:pPr>
            <w:r>
              <w:rPr>
                <w:rFonts w:ascii="Trebuchet MS" w:hAnsi="Trebuchet MS"/>
                <w:sz w:val="22"/>
                <w:szCs w:val="22"/>
              </w:rPr>
              <w:t xml:space="preserve">  </w:t>
            </w:r>
          </w:p>
          <w:p w14:paraId="43076C22" w14:textId="77777777" w:rsidR="00E46C01" w:rsidRPr="0058508C" w:rsidRDefault="00E46C01" w:rsidP="00762C3E">
            <w:pPr>
              <w:tabs>
                <w:tab w:val="left" w:pos="284"/>
                <w:tab w:val="left" w:pos="3969"/>
                <w:tab w:val="left" w:pos="4253"/>
              </w:tabs>
              <w:rPr>
                <w:rFonts w:ascii="Trebuchet MS" w:hAnsi="Trebuchet MS"/>
                <w:sz w:val="22"/>
                <w:szCs w:val="22"/>
              </w:rPr>
            </w:pPr>
          </w:p>
        </w:tc>
      </w:tr>
      <w:tr w:rsidR="009F0931" w:rsidRPr="0058508C" w14:paraId="72FD7C15" w14:textId="77777777" w:rsidTr="00762C3E">
        <w:trPr>
          <w:trHeight w:val="340"/>
        </w:trPr>
        <w:tc>
          <w:tcPr>
            <w:tcW w:w="9430" w:type="dxa"/>
            <w:gridSpan w:val="7"/>
            <w:tcBorders>
              <w:top w:val="single" w:sz="12" w:space="0" w:color="auto"/>
              <w:left w:val="single" w:sz="12" w:space="0" w:color="auto"/>
              <w:right w:val="single" w:sz="12" w:space="0" w:color="auto"/>
            </w:tcBorders>
            <w:shd w:val="clear" w:color="auto" w:fill="auto"/>
            <w:vAlign w:val="center"/>
          </w:tcPr>
          <w:p w14:paraId="470702A6" w14:textId="77777777" w:rsidR="009F0931" w:rsidRPr="0058508C" w:rsidRDefault="009F0931" w:rsidP="00762C3E">
            <w:pPr>
              <w:tabs>
                <w:tab w:val="left" w:pos="284"/>
                <w:tab w:val="left" w:pos="3969"/>
                <w:tab w:val="left" w:pos="4253"/>
              </w:tabs>
              <w:jc w:val="center"/>
              <w:rPr>
                <w:rFonts w:ascii="Trebuchet MS" w:hAnsi="Trebuchet MS"/>
                <w:sz w:val="28"/>
                <w:szCs w:val="28"/>
              </w:rPr>
            </w:pPr>
            <w:r w:rsidRPr="0058508C">
              <w:rPr>
                <w:rFonts w:ascii="Trebuchet MS" w:hAnsi="Trebuchet MS"/>
                <w:sz w:val="28"/>
                <w:szCs w:val="28"/>
              </w:rPr>
              <w:lastRenderedPageBreak/>
              <w:t>PROFIL SOUHAITE</w:t>
            </w:r>
          </w:p>
        </w:tc>
      </w:tr>
      <w:tr w:rsidR="009F0931" w:rsidRPr="0058508C" w14:paraId="48B43C7B" w14:textId="77777777" w:rsidTr="00762C3E">
        <w:trPr>
          <w:trHeight w:val="340"/>
        </w:trPr>
        <w:tc>
          <w:tcPr>
            <w:tcW w:w="2944" w:type="dxa"/>
            <w:gridSpan w:val="2"/>
            <w:tcBorders>
              <w:left w:val="single" w:sz="12" w:space="0" w:color="auto"/>
            </w:tcBorders>
            <w:shd w:val="clear" w:color="auto" w:fill="auto"/>
            <w:vAlign w:val="center"/>
          </w:tcPr>
          <w:p w14:paraId="018E3369" w14:textId="77777777" w:rsidR="009F0931" w:rsidRPr="0058508C" w:rsidRDefault="009F0931" w:rsidP="00762C3E">
            <w:pPr>
              <w:tabs>
                <w:tab w:val="left" w:pos="284"/>
                <w:tab w:val="left" w:pos="3969"/>
                <w:tab w:val="left" w:pos="4253"/>
              </w:tabs>
              <w:rPr>
                <w:rFonts w:ascii="Trebuchet MS" w:hAnsi="Trebuchet MS"/>
                <w:b/>
                <w:sz w:val="22"/>
                <w:szCs w:val="22"/>
              </w:rPr>
            </w:pPr>
            <w:r w:rsidRPr="0058508C">
              <w:rPr>
                <w:rFonts w:ascii="Trebuchet MS" w:hAnsi="Trebuchet MS"/>
                <w:b/>
                <w:sz w:val="22"/>
                <w:szCs w:val="22"/>
              </w:rPr>
              <w:t>Qualités requises</w:t>
            </w:r>
          </w:p>
        </w:tc>
        <w:tc>
          <w:tcPr>
            <w:tcW w:w="3543" w:type="dxa"/>
            <w:gridSpan w:val="4"/>
            <w:shd w:val="clear" w:color="auto" w:fill="auto"/>
            <w:vAlign w:val="center"/>
          </w:tcPr>
          <w:p w14:paraId="4756E756" w14:textId="77777777" w:rsidR="009F0931" w:rsidRPr="0058508C" w:rsidRDefault="009F0931" w:rsidP="00762C3E">
            <w:pPr>
              <w:tabs>
                <w:tab w:val="left" w:pos="284"/>
                <w:tab w:val="left" w:pos="3969"/>
                <w:tab w:val="left" w:pos="4253"/>
              </w:tabs>
              <w:rPr>
                <w:rFonts w:ascii="Trebuchet MS" w:hAnsi="Trebuchet MS"/>
                <w:b/>
                <w:sz w:val="22"/>
                <w:szCs w:val="22"/>
              </w:rPr>
            </w:pPr>
            <w:r w:rsidRPr="0058508C">
              <w:rPr>
                <w:rFonts w:ascii="Trebuchet MS" w:hAnsi="Trebuchet MS"/>
                <w:b/>
                <w:sz w:val="22"/>
                <w:szCs w:val="22"/>
              </w:rPr>
              <w:t>Connaissances professionnelles</w:t>
            </w:r>
          </w:p>
        </w:tc>
        <w:tc>
          <w:tcPr>
            <w:tcW w:w="2943" w:type="dxa"/>
            <w:tcBorders>
              <w:right w:val="single" w:sz="12" w:space="0" w:color="auto"/>
            </w:tcBorders>
            <w:shd w:val="clear" w:color="auto" w:fill="auto"/>
            <w:vAlign w:val="center"/>
          </w:tcPr>
          <w:p w14:paraId="6BF59DD1" w14:textId="77777777" w:rsidR="009F0931" w:rsidRPr="0058508C" w:rsidRDefault="009F0931" w:rsidP="00762C3E">
            <w:pPr>
              <w:tabs>
                <w:tab w:val="left" w:pos="284"/>
                <w:tab w:val="left" w:pos="3969"/>
                <w:tab w:val="left" w:pos="4253"/>
              </w:tabs>
              <w:jc w:val="center"/>
              <w:rPr>
                <w:rFonts w:ascii="Trebuchet MS" w:hAnsi="Trebuchet MS"/>
                <w:b/>
                <w:sz w:val="22"/>
                <w:szCs w:val="22"/>
              </w:rPr>
            </w:pPr>
            <w:r w:rsidRPr="0058508C">
              <w:rPr>
                <w:rFonts w:ascii="Trebuchet MS" w:hAnsi="Trebuchet MS"/>
                <w:b/>
                <w:sz w:val="22"/>
                <w:szCs w:val="22"/>
              </w:rPr>
              <w:t>Savoir-faire</w:t>
            </w:r>
          </w:p>
        </w:tc>
      </w:tr>
      <w:tr w:rsidR="009F0931" w:rsidRPr="0058508C" w14:paraId="087D8621" w14:textId="77777777" w:rsidTr="00762C3E">
        <w:trPr>
          <w:trHeight w:val="340"/>
        </w:trPr>
        <w:tc>
          <w:tcPr>
            <w:tcW w:w="2944" w:type="dxa"/>
            <w:gridSpan w:val="2"/>
            <w:tcBorders>
              <w:left w:val="single" w:sz="12" w:space="0" w:color="auto"/>
            </w:tcBorders>
            <w:shd w:val="clear" w:color="auto" w:fill="auto"/>
          </w:tcPr>
          <w:p w14:paraId="458127B4" w14:textId="4501DC48" w:rsidR="009F0931" w:rsidRPr="009F0931" w:rsidRDefault="009F0931" w:rsidP="00762C3E">
            <w:pPr>
              <w:jc w:val="center"/>
              <w:rPr>
                <w:rFonts w:ascii="Trebuchet MS" w:hAnsi="Trebuchet MS"/>
                <w:b/>
                <w:bCs/>
                <w:sz w:val="22"/>
                <w:szCs w:val="22"/>
              </w:rPr>
            </w:pPr>
            <w:r w:rsidRPr="009F0931">
              <w:rPr>
                <w:rFonts w:ascii="Trebuchet MS" w:hAnsi="Trebuchet MS"/>
                <w:b/>
                <w:bCs/>
                <w:sz w:val="22"/>
                <w:szCs w:val="22"/>
              </w:rPr>
              <w:br/>
              <w:t xml:space="preserve">N°1 : </w:t>
            </w:r>
            <w:r w:rsidR="004A79BC">
              <w:rPr>
                <w:rFonts w:ascii="Trebuchet MS" w:hAnsi="Trebuchet MS"/>
                <w:b/>
                <w:bCs/>
                <w:sz w:val="22"/>
                <w:szCs w:val="22"/>
              </w:rPr>
              <w:t>Intérêt pour le public, s</w:t>
            </w:r>
            <w:r w:rsidRPr="009F0931">
              <w:rPr>
                <w:rFonts w:ascii="Trebuchet MS" w:hAnsi="Trebuchet MS"/>
                <w:b/>
                <w:bCs/>
                <w:sz w:val="22"/>
                <w:szCs w:val="22"/>
              </w:rPr>
              <w:t>ens des relations humaines</w:t>
            </w:r>
            <w:r w:rsidR="00B14AB0">
              <w:rPr>
                <w:rFonts w:ascii="Trebuchet MS" w:hAnsi="Trebuchet MS"/>
                <w:b/>
                <w:bCs/>
                <w:sz w:val="22"/>
                <w:szCs w:val="22"/>
              </w:rPr>
              <w:t> ; dynamisme.</w:t>
            </w:r>
          </w:p>
        </w:tc>
        <w:tc>
          <w:tcPr>
            <w:tcW w:w="3543" w:type="dxa"/>
            <w:gridSpan w:val="4"/>
            <w:shd w:val="clear" w:color="auto" w:fill="auto"/>
          </w:tcPr>
          <w:p w14:paraId="06DD093F" w14:textId="4A54E107" w:rsidR="009F0931" w:rsidRPr="009F0931" w:rsidRDefault="009F0931" w:rsidP="00B14AB0">
            <w:pPr>
              <w:jc w:val="center"/>
              <w:rPr>
                <w:rFonts w:ascii="Trebuchet MS" w:hAnsi="Trebuchet MS"/>
                <w:sz w:val="22"/>
                <w:szCs w:val="22"/>
              </w:rPr>
            </w:pPr>
            <w:r w:rsidRPr="009F0931">
              <w:rPr>
                <w:rFonts w:ascii="Trebuchet MS" w:hAnsi="Trebuchet MS"/>
                <w:sz w:val="22"/>
                <w:szCs w:val="22"/>
              </w:rPr>
              <w:br/>
              <w:t xml:space="preserve">N° 1 : </w:t>
            </w:r>
            <w:r w:rsidR="00B14AB0">
              <w:rPr>
                <w:rFonts w:ascii="Trebuchet MS" w:hAnsi="Trebuchet MS"/>
                <w:sz w:val="22"/>
                <w:szCs w:val="22"/>
              </w:rPr>
              <w:t>Aptitude pour le management et la</w:t>
            </w:r>
            <w:r w:rsidR="00CE69BD">
              <w:rPr>
                <w:rFonts w:ascii="Trebuchet MS" w:hAnsi="Trebuchet MS"/>
                <w:sz w:val="22"/>
                <w:szCs w:val="22"/>
              </w:rPr>
              <w:t xml:space="preserve"> coordination ; </w:t>
            </w:r>
            <w:r w:rsidR="00B14AB0">
              <w:rPr>
                <w:rFonts w:ascii="Trebuchet MS" w:hAnsi="Trebuchet MS"/>
                <w:sz w:val="22"/>
                <w:szCs w:val="22"/>
              </w:rPr>
              <w:t>maitrise des o</w:t>
            </w:r>
            <w:r w:rsidRPr="009F0931">
              <w:rPr>
                <w:rFonts w:ascii="Trebuchet MS" w:hAnsi="Trebuchet MS"/>
                <w:sz w:val="22"/>
                <w:szCs w:val="22"/>
              </w:rPr>
              <w:t xml:space="preserve">utils informatiques, bureautiques et SIGB </w:t>
            </w:r>
          </w:p>
        </w:tc>
        <w:tc>
          <w:tcPr>
            <w:tcW w:w="2943" w:type="dxa"/>
            <w:tcBorders>
              <w:right w:val="single" w:sz="12" w:space="0" w:color="auto"/>
            </w:tcBorders>
            <w:shd w:val="clear" w:color="auto" w:fill="auto"/>
          </w:tcPr>
          <w:p w14:paraId="68B87C18" w14:textId="4C3ADEA6" w:rsidR="009F0931" w:rsidRPr="009F0931" w:rsidRDefault="009F0931" w:rsidP="00B14AB0">
            <w:pPr>
              <w:jc w:val="center"/>
              <w:rPr>
                <w:rFonts w:ascii="Trebuchet MS" w:hAnsi="Trebuchet MS"/>
                <w:sz w:val="22"/>
                <w:szCs w:val="22"/>
              </w:rPr>
            </w:pPr>
            <w:r w:rsidRPr="009F0931">
              <w:rPr>
                <w:rFonts w:ascii="Trebuchet MS" w:hAnsi="Trebuchet MS"/>
                <w:sz w:val="22"/>
                <w:szCs w:val="22"/>
              </w:rPr>
              <w:br/>
              <w:t>N°1 : Avoir une vue d’ensemble (poste 100% transversal)</w:t>
            </w:r>
            <w:r w:rsidR="00B14AB0">
              <w:rPr>
                <w:rFonts w:ascii="Trebuchet MS" w:hAnsi="Trebuchet MS"/>
                <w:sz w:val="22"/>
                <w:szCs w:val="22"/>
              </w:rPr>
              <w:t xml:space="preserve">, être organisé et réactif </w:t>
            </w:r>
          </w:p>
        </w:tc>
      </w:tr>
      <w:tr w:rsidR="009F0931" w:rsidRPr="0058508C" w14:paraId="2B8922B7" w14:textId="77777777" w:rsidTr="00762C3E">
        <w:trPr>
          <w:trHeight w:val="340"/>
        </w:trPr>
        <w:tc>
          <w:tcPr>
            <w:tcW w:w="2944" w:type="dxa"/>
            <w:gridSpan w:val="2"/>
            <w:tcBorders>
              <w:left w:val="single" w:sz="12" w:space="0" w:color="auto"/>
            </w:tcBorders>
            <w:shd w:val="clear" w:color="auto" w:fill="auto"/>
          </w:tcPr>
          <w:p w14:paraId="528F588F" w14:textId="581E02C9" w:rsidR="009F0931" w:rsidRPr="009F0931" w:rsidRDefault="009F0931" w:rsidP="00762C3E">
            <w:pPr>
              <w:jc w:val="center"/>
              <w:rPr>
                <w:rFonts w:ascii="Trebuchet MS" w:hAnsi="Trebuchet MS"/>
                <w:b/>
                <w:bCs/>
                <w:sz w:val="22"/>
                <w:szCs w:val="22"/>
              </w:rPr>
            </w:pPr>
            <w:r w:rsidRPr="009F0931">
              <w:rPr>
                <w:rFonts w:ascii="Trebuchet MS" w:hAnsi="Trebuchet MS"/>
                <w:b/>
                <w:bCs/>
                <w:sz w:val="22"/>
                <w:szCs w:val="22"/>
              </w:rPr>
              <w:br/>
              <w:t>N°2 : Sens pédagogique</w:t>
            </w:r>
            <w:r w:rsidR="009B76C9">
              <w:rPr>
                <w:rFonts w:ascii="Trebuchet MS" w:hAnsi="Trebuchet MS"/>
                <w:b/>
                <w:bCs/>
                <w:sz w:val="22"/>
                <w:szCs w:val="22"/>
              </w:rPr>
              <w:t xml:space="preserve"> et esprit d’innovation</w:t>
            </w:r>
            <w:r w:rsidRPr="009F0931">
              <w:rPr>
                <w:rFonts w:ascii="Trebuchet MS" w:hAnsi="Trebuchet MS"/>
                <w:b/>
                <w:bCs/>
                <w:sz w:val="22"/>
                <w:szCs w:val="22"/>
              </w:rPr>
              <w:br/>
            </w:r>
          </w:p>
        </w:tc>
        <w:tc>
          <w:tcPr>
            <w:tcW w:w="3543" w:type="dxa"/>
            <w:gridSpan w:val="4"/>
            <w:shd w:val="clear" w:color="auto" w:fill="auto"/>
          </w:tcPr>
          <w:p w14:paraId="6045451B" w14:textId="66F027A5" w:rsidR="009F0931" w:rsidRPr="009F0931" w:rsidRDefault="009F0931" w:rsidP="00B14AB0">
            <w:pPr>
              <w:jc w:val="center"/>
              <w:rPr>
                <w:rFonts w:ascii="Trebuchet MS" w:hAnsi="Trebuchet MS"/>
                <w:sz w:val="22"/>
                <w:szCs w:val="22"/>
              </w:rPr>
            </w:pPr>
            <w:r w:rsidRPr="009F0931">
              <w:rPr>
                <w:rFonts w:ascii="Trebuchet MS" w:hAnsi="Trebuchet MS"/>
                <w:sz w:val="22"/>
                <w:szCs w:val="22"/>
              </w:rPr>
              <w:br/>
              <w:t>N° 2 : intérêt pour les collections</w:t>
            </w:r>
            <w:r w:rsidR="009B76C9">
              <w:rPr>
                <w:rFonts w:ascii="Trebuchet MS" w:hAnsi="Trebuchet MS"/>
                <w:sz w:val="22"/>
                <w:szCs w:val="22"/>
              </w:rPr>
              <w:t xml:space="preserve"> et pratiques</w:t>
            </w:r>
            <w:r w:rsidRPr="009F0931">
              <w:rPr>
                <w:rFonts w:ascii="Trebuchet MS" w:hAnsi="Trebuchet MS"/>
                <w:sz w:val="22"/>
                <w:szCs w:val="22"/>
              </w:rPr>
              <w:t xml:space="preserve"> </w:t>
            </w:r>
            <w:r w:rsidR="00256EC0">
              <w:rPr>
                <w:rFonts w:ascii="Trebuchet MS" w:hAnsi="Trebuchet MS"/>
                <w:sz w:val="22"/>
                <w:szCs w:val="22"/>
              </w:rPr>
              <w:t>musicales</w:t>
            </w:r>
            <w:r w:rsidR="00B14AB0">
              <w:rPr>
                <w:rFonts w:ascii="Trebuchet MS" w:hAnsi="Trebuchet MS"/>
                <w:sz w:val="22"/>
                <w:szCs w:val="22"/>
              </w:rPr>
              <w:t> ; connaissance des structures</w:t>
            </w:r>
            <w:r w:rsidR="009B76C9">
              <w:rPr>
                <w:rFonts w:ascii="Trebuchet MS" w:hAnsi="Trebuchet MS"/>
                <w:sz w:val="22"/>
                <w:szCs w:val="22"/>
              </w:rPr>
              <w:t xml:space="preserve"> </w:t>
            </w:r>
          </w:p>
        </w:tc>
        <w:tc>
          <w:tcPr>
            <w:tcW w:w="2943" w:type="dxa"/>
            <w:tcBorders>
              <w:right w:val="single" w:sz="12" w:space="0" w:color="auto"/>
            </w:tcBorders>
            <w:shd w:val="clear" w:color="auto" w:fill="auto"/>
          </w:tcPr>
          <w:p w14:paraId="5C7910DF" w14:textId="07BED095" w:rsidR="009F0931" w:rsidRPr="009F0931" w:rsidRDefault="009F0931" w:rsidP="009F0931">
            <w:pPr>
              <w:jc w:val="center"/>
              <w:rPr>
                <w:rFonts w:ascii="Trebuchet MS" w:hAnsi="Trebuchet MS"/>
                <w:sz w:val="22"/>
                <w:szCs w:val="22"/>
              </w:rPr>
            </w:pPr>
            <w:r w:rsidRPr="009F0931">
              <w:rPr>
                <w:rFonts w:ascii="Trebuchet MS" w:hAnsi="Trebuchet MS"/>
                <w:sz w:val="22"/>
                <w:szCs w:val="22"/>
              </w:rPr>
              <w:br/>
              <w:t>N° 2 : Sav</w:t>
            </w:r>
            <w:r w:rsidR="004A79BC">
              <w:rPr>
                <w:rFonts w:ascii="Trebuchet MS" w:hAnsi="Trebuchet MS"/>
                <w:sz w:val="22"/>
                <w:szCs w:val="22"/>
              </w:rPr>
              <w:t>oir rédiger, partager, informer</w:t>
            </w:r>
            <w:r w:rsidR="009B76C9">
              <w:rPr>
                <w:rFonts w:ascii="Trebuchet MS" w:hAnsi="Trebuchet MS"/>
                <w:sz w:val="22"/>
                <w:szCs w:val="22"/>
              </w:rPr>
              <w:t>, convaincre</w:t>
            </w:r>
            <w:r w:rsidR="00B14AB0">
              <w:rPr>
                <w:rFonts w:ascii="Trebuchet MS" w:hAnsi="Trebuchet MS"/>
                <w:sz w:val="22"/>
                <w:szCs w:val="22"/>
              </w:rPr>
              <w:t> ; être créatif</w:t>
            </w:r>
          </w:p>
        </w:tc>
      </w:tr>
      <w:tr w:rsidR="009F0931" w:rsidRPr="0058508C" w14:paraId="151DADF1" w14:textId="77777777" w:rsidTr="00762C3E">
        <w:trPr>
          <w:trHeight w:val="340"/>
        </w:trPr>
        <w:tc>
          <w:tcPr>
            <w:tcW w:w="2944" w:type="dxa"/>
            <w:gridSpan w:val="2"/>
            <w:tcBorders>
              <w:left w:val="single" w:sz="12" w:space="0" w:color="auto"/>
            </w:tcBorders>
            <w:shd w:val="clear" w:color="auto" w:fill="auto"/>
          </w:tcPr>
          <w:p w14:paraId="470588F1" w14:textId="77CEDC42" w:rsidR="009F0931" w:rsidRPr="009F0931" w:rsidRDefault="009F0931" w:rsidP="00B14AB0">
            <w:pPr>
              <w:jc w:val="center"/>
              <w:rPr>
                <w:rFonts w:ascii="Trebuchet MS" w:hAnsi="Trebuchet MS"/>
                <w:b/>
                <w:bCs/>
                <w:sz w:val="22"/>
                <w:szCs w:val="22"/>
              </w:rPr>
            </w:pPr>
            <w:r w:rsidRPr="009F0931">
              <w:rPr>
                <w:rFonts w:ascii="Trebuchet MS" w:hAnsi="Trebuchet MS"/>
                <w:b/>
                <w:bCs/>
                <w:sz w:val="22"/>
                <w:szCs w:val="22"/>
              </w:rPr>
              <w:br/>
              <w:t xml:space="preserve">N°3 : </w:t>
            </w:r>
            <w:r w:rsidR="00B14AB0">
              <w:rPr>
                <w:rFonts w:ascii="Trebuchet MS" w:hAnsi="Trebuchet MS"/>
                <w:b/>
                <w:bCs/>
                <w:sz w:val="22"/>
                <w:szCs w:val="22"/>
              </w:rPr>
              <w:t>Sens du service public et éthique professionnelle</w:t>
            </w:r>
            <w:r w:rsidRPr="009F0931">
              <w:rPr>
                <w:rFonts w:ascii="Trebuchet MS" w:hAnsi="Trebuchet MS"/>
                <w:b/>
                <w:bCs/>
                <w:sz w:val="22"/>
                <w:szCs w:val="22"/>
              </w:rPr>
              <w:br/>
            </w:r>
          </w:p>
        </w:tc>
        <w:tc>
          <w:tcPr>
            <w:tcW w:w="3543" w:type="dxa"/>
            <w:gridSpan w:val="4"/>
            <w:shd w:val="clear" w:color="auto" w:fill="auto"/>
          </w:tcPr>
          <w:p w14:paraId="3A6363D0" w14:textId="1EAA99A1" w:rsidR="009F0931" w:rsidRPr="009F0931" w:rsidRDefault="009F0931" w:rsidP="00762C3E">
            <w:pPr>
              <w:overflowPunct w:val="0"/>
              <w:autoSpaceDE w:val="0"/>
              <w:autoSpaceDN w:val="0"/>
              <w:adjustRightInd w:val="0"/>
              <w:ind w:hanging="11"/>
              <w:jc w:val="center"/>
              <w:textAlignment w:val="baseline"/>
              <w:rPr>
                <w:rFonts w:ascii="Trebuchet MS" w:hAnsi="Trebuchet MS"/>
                <w:sz w:val="22"/>
                <w:szCs w:val="22"/>
              </w:rPr>
            </w:pPr>
            <w:r w:rsidRPr="009F0931">
              <w:rPr>
                <w:rFonts w:ascii="Trebuchet MS" w:hAnsi="Trebuchet MS"/>
                <w:sz w:val="22"/>
                <w:szCs w:val="22"/>
              </w:rPr>
              <w:br/>
              <w:t>N° 3 : intérêt pour les évolutions bibliothéconomiques</w:t>
            </w:r>
            <w:r w:rsidR="009B76C9">
              <w:rPr>
                <w:rFonts w:ascii="Trebuchet MS" w:hAnsi="Trebuchet MS"/>
                <w:sz w:val="22"/>
                <w:szCs w:val="22"/>
              </w:rPr>
              <w:t xml:space="preserve"> et les nouvelles technologies</w:t>
            </w:r>
          </w:p>
        </w:tc>
        <w:tc>
          <w:tcPr>
            <w:tcW w:w="2943" w:type="dxa"/>
            <w:tcBorders>
              <w:right w:val="single" w:sz="12" w:space="0" w:color="auto"/>
            </w:tcBorders>
            <w:shd w:val="clear" w:color="auto" w:fill="auto"/>
          </w:tcPr>
          <w:p w14:paraId="11F8E95F" w14:textId="77777777" w:rsidR="009F0931" w:rsidRPr="009F0931" w:rsidRDefault="009F0931" w:rsidP="00762C3E">
            <w:pPr>
              <w:jc w:val="center"/>
              <w:rPr>
                <w:rFonts w:ascii="Trebuchet MS" w:hAnsi="Trebuchet MS"/>
                <w:sz w:val="22"/>
                <w:szCs w:val="22"/>
              </w:rPr>
            </w:pPr>
            <w:r w:rsidRPr="009F0931">
              <w:rPr>
                <w:rFonts w:ascii="Trebuchet MS" w:hAnsi="Trebuchet MS"/>
                <w:sz w:val="22"/>
                <w:szCs w:val="22"/>
              </w:rPr>
              <w:br/>
              <w:t>N°3 : Être capable de travailler en mode projet</w:t>
            </w:r>
          </w:p>
        </w:tc>
      </w:tr>
      <w:tr w:rsidR="009F0931" w:rsidRPr="0058508C" w14:paraId="4C680E1C" w14:textId="77777777" w:rsidTr="00762C3E">
        <w:trPr>
          <w:trHeight w:val="340"/>
        </w:trPr>
        <w:tc>
          <w:tcPr>
            <w:tcW w:w="9430" w:type="dxa"/>
            <w:gridSpan w:val="7"/>
            <w:tcBorders>
              <w:top w:val="single" w:sz="12" w:space="0" w:color="auto"/>
              <w:left w:val="nil"/>
              <w:bottom w:val="single" w:sz="12" w:space="0" w:color="auto"/>
              <w:right w:val="nil"/>
            </w:tcBorders>
            <w:shd w:val="clear" w:color="auto" w:fill="auto"/>
            <w:vAlign w:val="center"/>
          </w:tcPr>
          <w:p w14:paraId="3B9ED85F" w14:textId="77777777" w:rsidR="009F0931" w:rsidRDefault="009F0931" w:rsidP="00762C3E">
            <w:pPr>
              <w:tabs>
                <w:tab w:val="left" w:pos="284"/>
                <w:tab w:val="left" w:pos="3969"/>
                <w:tab w:val="left" w:pos="4253"/>
              </w:tabs>
              <w:rPr>
                <w:rFonts w:ascii="Trebuchet MS" w:hAnsi="Trebuchet MS"/>
                <w:sz w:val="22"/>
                <w:szCs w:val="22"/>
              </w:rPr>
            </w:pPr>
          </w:p>
          <w:p w14:paraId="6F9264DA" w14:textId="77777777" w:rsidR="00CE69BD" w:rsidRDefault="00CE69BD" w:rsidP="00762C3E">
            <w:pPr>
              <w:tabs>
                <w:tab w:val="left" w:pos="284"/>
                <w:tab w:val="left" w:pos="3969"/>
                <w:tab w:val="left" w:pos="4253"/>
              </w:tabs>
              <w:rPr>
                <w:rFonts w:ascii="Trebuchet MS" w:hAnsi="Trebuchet MS"/>
                <w:sz w:val="22"/>
                <w:szCs w:val="22"/>
              </w:rPr>
            </w:pPr>
          </w:p>
          <w:p w14:paraId="2EA6B485" w14:textId="77777777" w:rsidR="0068061F" w:rsidRPr="0058508C" w:rsidRDefault="0068061F" w:rsidP="00762C3E">
            <w:pPr>
              <w:tabs>
                <w:tab w:val="left" w:pos="284"/>
                <w:tab w:val="left" w:pos="3969"/>
                <w:tab w:val="left" w:pos="4253"/>
              </w:tabs>
              <w:rPr>
                <w:rFonts w:ascii="Trebuchet MS" w:hAnsi="Trebuchet MS"/>
                <w:sz w:val="22"/>
                <w:szCs w:val="22"/>
              </w:rPr>
            </w:pPr>
          </w:p>
        </w:tc>
      </w:tr>
      <w:tr w:rsidR="009F0931" w:rsidRPr="0058508C" w14:paraId="39C4E220" w14:textId="77777777" w:rsidTr="00762C3E">
        <w:trPr>
          <w:trHeight w:val="340"/>
        </w:trPr>
        <w:tc>
          <w:tcPr>
            <w:tcW w:w="9430" w:type="dxa"/>
            <w:gridSpan w:val="7"/>
            <w:tcBorders>
              <w:top w:val="single" w:sz="12" w:space="0" w:color="auto"/>
              <w:left w:val="single" w:sz="12" w:space="0" w:color="auto"/>
              <w:right w:val="single" w:sz="12" w:space="0" w:color="auto"/>
            </w:tcBorders>
            <w:shd w:val="clear" w:color="auto" w:fill="auto"/>
            <w:vAlign w:val="center"/>
          </w:tcPr>
          <w:p w14:paraId="4EF22010" w14:textId="77777777" w:rsidR="009F0931" w:rsidRPr="0058508C" w:rsidRDefault="009F0931" w:rsidP="00762C3E">
            <w:pPr>
              <w:tabs>
                <w:tab w:val="left" w:pos="284"/>
                <w:tab w:val="left" w:pos="3969"/>
                <w:tab w:val="left" w:pos="4253"/>
              </w:tabs>
              <w:jc w:val="center"/>
              <w:rPr>
                <w:rFonts w:ascii="Trebuchet MS" w:hAnsi="Trebuchet MS"/>
                <w:sz w:val="28"/>
                <w:szCs w:val="28"/>
              </w:rPr>
            </w:pPr>
            <w:r w:rsidRPr="0058508C">
              <w:rPr>
                <w:rFonts w:ascii="Trebuchet MS" w:hAnsi="Trebuchet MS"/>
                <w:sz w:val="28"/>
                <w:szCs w:val="28"/>
              </w:rPr>
              <w:t>CONTACTS</w:t>
            </w:r>
          </w:p>
        </w:tc>
      </w:tr>
      <w:tr w:rsidR="009F0931" w:rsidRPr="0058508C" w14:paraId="7CFB9AC6" w14:textId="77777777" w:rsidTr="00762C3E">
        <w:trPr>
          <w:trHeight w:val="340"/>
        </w:trPr>
        <w:tc>
          <w:tcPr>
            <w:tcW w:w="5303" w:type="dxa"/>
            <w:gridSpan w:val="4"/>
            <w:tcBorders>
              <w:left w:val="single" w:sz="12" w:space="0" w:color="auto"/>
            </w:tcBorders>
            <w:shd w:val="clear" w:color="auto" w:fill="auto"/>
            <w:vAlign w:val="center"/>
          </w:tcPr>
          <w:p w14:paraId="5123B712" w14:textId="77777777" w:rsidR="009F0931" w:rsidRPr="0058508C" w:rsidRDefault="009F0931" w:rsidP="00762C3E">
            <w:pPr>
              <w:rPr>
                <w:rFonts w:ascii="Trebuchet MS" w:hAnsi="Trebuchet MS"/>
                <w:b/>
              </w:rPr>
            </w:pPr>
            <w:r w:rsidRPr="0058508C">
              <w:rPr>
                <w:rFonts w:ascii="Trebuchet MS" w:hAnsi="Trebuchet MS"/>
                <w:b/>
              </w:rPr>
              <w:t>Les  candidatures sont à adresser à :</w:t>
            </w:r>
          </w:p>
          <w:p w14:paraId="0FE87ED1" w14:textId="685781D9" w:rsidR="00CE69BD" w:rsidRDefault="009F0931" w:rsidP="00762C3E">
            <w:pPr>
              <w:rPr>
                <w:rFonts w:ascii="Trebuchet MS" w:hAnsi="Trebuchet MS"/>
                <w:b/>
                <w:bCs/>
                <w:sz w:val="22"/>
                <w:szCs w:val="22"/>
              </w:rPr>
            </w:pPr>
            <w:r w:rsidRPr="0058508C">
              <w:rPr>
                <w:rFonts w:ascii="Trebuchet MS" w:hAnsi="Trebuchet MS"/>
                <w:b/>
                <w:bCs/>
                <w:sz w:val="22"/>
                <w:szCs w:val="22"/>
              </w:rPr>
              <w:t xml:space="preserve">Mme </w:t>
            </w:r>
            <w:r w:rsidR="00256EC0">
              <w:rPr>
                <w:rFonts w:ascii="Trebuchet MS" w:hAnsi="Trebuchet MS"/>
                <w:b/>
                <w:bCs/>
                <w:sz w:val="22"/>
                <w:szCs w:val="22"/>
              </w:rPr>
              <w:t xml:space="preserve">Anne-Laure </w:t>
            </w:r>
            <w:r w:rsidR="00CE69BD">
              <w:rPr>
                <w:rFonts w:ascii="Trebuchet MS" w:hAnsi="Trebuchet MS"/>
                <w:b/>
                <w:bCs/>
                <w:sz w:val="22"/>
                <w:szCs w:val="22"/>
              </w:rPr>
              <w:t>CHARRIER-RANOUX</w:t>
            </w:r>
            <w:r w:rsidRPr="0058508C">
              <w:rPr>
                <w:rFonts w:ascii="Trebuchet MS" w:hAnsi="Trebuchet MS"/>
                <w:b/>
                <w:bCs/>
                <w:sz w:val="22"/>
                <w:szCs w:val="22"/>
              </w:rPr>
              <w:t>,</w:t>
            </w:r>
          </w:p>
          <w:p w14:paraId="62331863" w14:textId="27469003" w:rsidR="009F0931" w:rsidRDefault="009F0931" w:rsidP="00762C3E">
            <w:pPr>
              <w:rPr>
                <w:rFonts w:ascii="Trebuchet MS" w:hAnsi="Trebuchet MS"/>
                <w:b/>
                <w:bCs/>
                <w:sz w:val="22"/>
                <w:szCs w:val="22"/>
              </w:rPr>
            </w:pPr>
            <w:r w:rsidRPr="0058508C">
              <w:rPr>
                <w:rFonts w:ascii="Trebuchet MS" w:hAnsi="Trebuchet MS"/>
                <w:b/>
                <w:bCs/>
                <w:sz w:val="22"/>
                <w:szCs w:val="22"/>
              </w:rPr>
              <w:t xml:space="preserve">Directrice de la </w:t>
            </w:r>
            <w:r w:rsidR="00256EC0">
              <w:rPr>
                <w:rFonts w:ascii="Trebuchet MS" w:hAnsi="Trebuchet MS"/>
                <w:b/>
                <w:bCs/>
                <w:sz w:val="22"/>
                <w:szCs w:val="22"/>
              </w:rPr>
              <w:t>MMP</w:t>
            </w:r>
            <w:r w:rsidRPr="0058508C">
              <w:rPr>
                <w:rFonts w:ascii="Trebuchet MS" w:hAnsi="Trebuchet MS"/>
                <w:b/>
                <w:bCs/>
                <w:sz w:val="22"/>
                <w:szCs w:val="22"/>
              </w:rPr>
              <w:t xml:space="preserve"> </w:t>
            </w:r>
          </w:p>
          <w:p w14:paraId="06295F61" w14:textId="77777777" w:rsidR="00CE69BD" w:rsidRDefault="00CE69BD" w:rsidP="00762C3E">
            <w:pPr>
              <w:rPr>
                <w:rFonts w:ascii="Trebuchet MS" w:hAnsi="Trebuchet MS"/>
                <w:b/>
                <w:bCs/>
                <w:sz w:val="22"/>
                <w:szCs w:val="22"/>
              </w:rPr>
            </w:pPr>
          </w:p>
          <w:p w14:paraId="5D3B688D" w14:textId="77777777" w:rsidR="009F0931" w:rsidRPr="00CE6F00" w:rsidRDefault="009F0931" w:rsidP="00762C3E">
            <w:pPr>
              <w:rPr>
                <w:rFonts w:ascii="Trebuchet MS" w:hAnsi="Trebuchet MS"/>
                <w:sz w:val="22"/>
                <w:szCs w:val="22"/>
              </w:rPr>
            </w:pPr>
            <w:r w:rsidRPr="00CE6F00">
              <w:rPr>
                <w:rFonts w:ascii="Trebuchet MS" w:hAnsi="Trebuchet MS"/>
                <w:sz w:val="22"/>
                <w:szCs w:val="22"/>
              </w:rPr>
              <w:t>Et</w:t>
            </w:r>
          </w:p>
          <w:p w14:paraId="4B26DA37" w14:textId="7CF1625E" w:rsidR="009F0931" w:rsidRDefault="009F0931" w:rsidP="00762C3E">
            <w:pPr>
              <w:rPr>
                <w:rFonts w:ascii="Trebuchet MS" w:hAnsi="Trebuchet MS"/>
                <w:b/>
                <w:bCs/>
                <w:sz w:val="22"/>
                <w:szCs w:val="22"/>
              </w:rPr>
            </w:pPr>
            <w:r w:rsidRPr="00CE6F00">
              <w:rPr>
                <w:rFonts w:ascii="Trebuchet MS" w:hAnsi="Trebuchet MS"/>
                <w:sz w:val="22"/>
                <w:szCs w:val="22"/>
              </w:rPr>
              <w:t xml:space="preserve"> </w:t>
            </w:r>
            <w:r w:rsidRPr="0058508C">
              <w:rPr>
                <w:rFonts w:ascii="Trebuchet MS" w:hAnsi="Trebuchet MS"/>
                <w:b/>
                <w:bCs/>
                <w:sz w:val="22"/>
                <w:szCs w:val="22"/>
              </w:rPr>
              <w:t xml:space="preserve">Mme </w:t>
            </w:r>
            <w:r w:rsidR="00256EC0">
              <w:rPr>
                <w:rFonts w:ascii="Trebuchet MS" w:hAnsi="Trebuchet MS"/>
                <w:b/>
                <w:bCs/>
                <w:sz w:val="22"/>
                <w:szCs w:val="22"/>
              </w:rPr>
              <w:t>Carole G</w:t>
            </w:r>
            <w:r w:rsidR="00CE69BD">
              <w:rPr>
                <w:rFonts w:ascii="Trebuchet MS" w:hAnsi="Trebuchet MS"/>
                <w:b/>
                <w:bCs/>
                <w:sz w:val="22"/>
                <w:szCs w:val="22"/>
              </w:rPr>
              <w:t>ASCARD</w:t>
            </w:r>
            <w:r w:rsidRPr="0058508C">
              <w:rPr>
                <w:rFonts w:ascii="Trebuchet MS" w:hAnsi="Trebuchet MS"/>
                <w:b/>
                <w:bCs/>
                <w:sz w:val="22"/>
                <w:szCs w:val="22"/>
              </w:rPr>
              <w:t xml:space="preserve">, Directrice adjointe </w:t>
            </w:r>
          </w:p>
          <w:p w14:paraId="7C3CACFB" w14:textId="77777777" w:rsidR="00CE69BD" w:rsidRDefault="00CE69BD" w:rsidP="00762C3E">
            <w:pPr>
              <w:rPr>
                <w:rFonts w:ascii="Trebuchet MS" w:hAnsi="Trebuchet MS"/>
                <w:color w:val="1F497D"/>
              </w:rPr>
            </w:pPr>
          </w:p>
          <w:p w14:paraId="3EC5017C" w14:textId="77777777" w:rsidR="00CE69BD" w:rsidRPr="0058508C" w:rsidRDefault="00CE69BD" w:rsidP="00762C3E">
            <w:pPr>
              <w:rPr>
                <w:rFonts w:ascii="Trebuchet MS" w:hAnsi="Trebuchet MS"/>
                <w:color w:val="1F497D"/>
              </w:rPr>
            </w:pPr>
          </w:p>
          <w:p w14:paraId="2C8E4686" w14:textId="7BCB4B14" w:rsidR="009F0931" w:rsidRPr="0058508C" w:rsidRDefault="009F0931" w:rsidP="00BB462E">
            <w:pPr>
              <w:jc w:val="center"/>
              <w:rPr>
                <w:rFonts w:ascii="Trebuchet MS" w:hAnsi="Trebuchet MS"/>
                <w:b/>
                <w:sz w:val="22"/>
                <w:szCs w:val="22"/>
                <w:u w:val="single"/>
              </w:rPr>
            </w:pPr>
            <w:r w:rsidRPr="0058508C">
              <w:rPr>
                <w:rFonts w:ascii="Trebuchet MS" w:hAnsi="Trebuchet MS"/>
                <w:b/>
                <w:color w:val="1F497D"/>
                <w:u w:val="single"/>
              </w:rPr>
              <w:t xml:space="preserve">Poste à pourvoir </w:t>
            </w:r>
            <w:r>
              <w:rPr>
                <w:rFonts w:ascii="Trebuchet MS" w:hAnsi="Trebuchet MS"/>
                <w:b/>
                <w:color w:val="1F497D"/>
                <w:u w:val="single"/>
              </w:rPr>
              <w:t>le</w:t>
            </w:r>
            <w:r w:rsidR="00256EC0">
              <w:rPr>
                <w:rFonts w:ascii="Trebuchet MS" w:hAnsi="Trebuchet MS"/>
                <w:b/>
                <w:color w:val="1F497D"/>
                <w:u w:val="single"/>
              </w:rPr>
              <w:t xml:space="preserve"> 1</w:t>
            </w:r>
            <w:r w:rsidR="00256EC0" w:rsidRPr="00256EC0">
              <w:rPr>
                <w:rFonts w:ascii="Trebuchet MS" w:hAnsi="Trebuchet MS"/>
                <w:b/>
                <w:color w:val="1F497D"/>
                <w:u w:val="single"/>
                <w:vertAlign w:val="superscript"/>
              </w:rPr>
              <w:t>er</w:t>
            </w:r>
            <w:r w:rsidR="00256EC0">
              <w:rPr>
                <w:rFonts w:ascii="Trebuchet MS" w:hAnsi="Trebuchet MS"/>
                <w:b/>
                <w:color w:val="1F497D"/>
                <w:u w:val="single"/>
              </w:rPr>
              <w:t xml:space="preserve"> </w:t>
            </w:r>
            <w:r w:rsidR="00BB462E">
              <w:rPr>
                <w:rFonts w:ascii="Trebuchet MS" w:hAnsi="Trebuchet MS"/>
                <w:b/>
                <w:color w:val="1F497D"/>
                <w:u w:val="single"/>
              </w:rPr>
              <w:t>janvier 2022</w:t>
            </w:r>
            <w:bookmarkStart w:id="0" w:name="_GoBack"/>
            <w:bookmarkEnd w:id="0"/>
          </w:p>
        </w:tc>
        <w:tc>
          <w:tcPr>
            <w:tcW w:w="4127" w:type="dxa"/>
            <w:gridSpan w:val="3"/>
            <w:tcBorders>
              <w:right w:val="single" w:sz="12" w:space="0" w:color="auto"/>
            </w:tcBorders>
            <w:shd w:val="clear" w:color="auto" w:fill="auto"/>
            <w:vAlign w:val="center"/>
          </w:tcPr>
          <w:p w14:paraId="17A05992" w14:textId="77777777" w:rsidR="0039752D" w:rsidRPr="00CE6F00" w:rsidRDefault="009F0931" w:rsidP="00762C3E">
            <w:pPr>
              <w:rPr>
                <w:rFonts w:ascii="Trebuchet MS" w:hAnsi="Trebuchet MS"/>
                <w:sz w:val="22"/>
                <w:szCs w:val="22"/>
              </w:rPr>
            </w:pPr>
            <w:r w:rsidRPr="0058508C">
              <w:rPr>
                <w:rFonts w:ascii="Trebuchet MS" w:hAnsi="Trebuchet MS"/>
                <w:lang w:val="de-DE"/>
              </w:rPr>
              <w:sym w:font="Wingdings 2" w:char="F027"/>
            </w:r>
            <w:r w:rsidRPr="00CE6F00">
              <w:rPr>
                <w:rFonts w:ascii="Trebuchet MS" w:hAnsi="Trebuchet MS"/>
              </w:rPr>
              <w:t xml:space="preserve"> </w:t>
            </w:r>
            <w:r w:rsidRPr="00CE6F00">
              <w:rPr>
                <w:rFonts w:ascii="Trebuchet MS" w:hAnsi="Trebuchet MS"/>
                <w:sz w:val="22"/>
                <w:szCs w:val="22"/>
              </w:rPr>
              <w:t xml:space="preserve">01 </w:t>
            </w:r>
            <w:r w:rsidR="00256EC0" w:rsidRPr="00CE6F00">
              <w:rPr>
                <w:rFonts w:ascii="Trebuchet MS" w:hAnsi="Trebuchet MS"/>
                <w:sz w:val="22"/>
                <w:szCs w:val="22"/>
              </w:rPr>
              <w:t>55 80 75 30</w:t>
            </w:r>
            <w:r w:rsidRPr="00CE6F00">
              <w:rPr>
                <w:rFonts w:ascii="Trebuchet MS" w:hAnsi="Trebuchet MS"/>
                <w:sz w:val="22"/>
                <w:szCs w:val="22"/>
              </w:rPr>
              <w:t xml:space="preserve"> et 01 72 63 </w:t>
            </w:r>
            <w:r w:rsidR="00256EC0" w:rsidRPr="00CE6F00">
              <w:rPr>
                <w:rFonts w:ascii="Trebuchet MS" w:hAnsi="Trebuchet MS"/>
                <w:sz w:val="22"/>
                <w:szCs w:val="22"/>
              </w:rPr>
              <w:t>48 30</w:t>
            </w:r>
            <w:r w:rsidRPr="00CE6F00">
              <w:rPr>
                <w:rFonts w:ascii="Trebuchet MS" w:hAnsi="Trebuchet MS"/>
                <w:sz w:val="22"/>
                <w:szCs w:val="22"/>
              </w:rPr>
              <w:t xml:space="preserve"> –</w:t>
            </w:r>
          </w:p>
          <w:p w14:paraId="7D98F3C7" w14:textId="77777777" w:rsidR="009F0931" w:rsidRPr="00CE6F00" w:rsidRDefault="009F0931" w:rsidP="00762C3E">
            <w:pPr>
              <w:rPr>
                <w:rFonts w:ascii="Trebuchet MS" w:hAnsi="Trebuchet MS"/>
                <w:sz w:val="22"/>
                <w:szCs w:val="22"/>
              </w:rPr>
            </w:pPr>
            <w:r w:rsidRPr="00CE6F00">
              <w:rPr>
                <w:rFonts w:ascii="Trebuchet MS" w:hAnsi="Trebuchet MS"/>
                <w:sz w:val="22"/>
                <w:szCs w:val="22"/>
              </w:rPr>
              <w:t xml:space="preserve"> </w:t>
            </w:r>
            <w:hyperlink r:id="rId10" w:history="1">
              <w:r w:rsidR="00256EC0" w:rsidRPr="00CE6F00">
                <w:rPr>
                  <w:rStyle w:val="Lienhypertexte"/>
                  <w:rFonts w:ascii="Trebuchet MS" w:hAnsi="Trebuchet MS"/>
                  <w:sz w:val="22"/>
                  <w:szCs w:val="22"/>
                </w:rPr>
                <w:t>anne-laure.charrier@paris.fr</w:t>
              </w:r>
            </w:hyperlink>
          </w:p>
          <w:p w14:paraId="6FCD0CE8" w14:textId="77777777" w:rsidR="009F0931" w:rsidRPr="00CE6F00" w:rsidRDefault="009F0931" w:rsidP="00762C3E">
            <w:pPr>
              <w:rPr>
                <w:rFonts w:ascii="Trebuchet MS" w:hAnsi="Trebuchet MS"/>
                <w:sz w:val="22"/>
                <w:szCs w:val="22"/>
              </w:rPr>
            </w:pPr>
          </w:p>
          <w:p w14:paraId="2875049D" w14:textId="77777777" w:rsidR="009F0931" w:rsidRPr="0058508C" w:rsidRDefault="009F0931" w:rsidP="00762C3E">
            <w:pPr>
              <w:rPr>
                <w:rFonts w:ascii="Trebuchet MS" w:hAnsi="Trebuchet MS"/>
                <w:sz w:val="22"/>
                <w:szCs w:val="22"/>
                <w:lang w:val="de-DE"/>
              </w:rPr>
            </w:pPr>
            <w:r w:rsidRPr="0058508C">
              <w:rPr>
                <w:rFonts w:ascii="Trebuchet MS" w:hAnsi="Trebuchet MS"/>
                <w:lang w:val="de-DE"/>
              </w:rPr>
              <w:sym w:font="Wingdings 2" w:char="F027"/>
            </w:r>
            <w:r w:rsidRPr="0058508C">
              <w:rPr>
                <w:rFonts w:ascii="Trebuchet MS" w:hAnsi="Trebuchet MS"/>
                <w:lang w:val="de-DE"/>
              </w:rPr>
              <w:t xml:space="preserve"> </w:t>
            </w:r>
            <w:r w:rsidRPr="0058508C">
              <w:rPr>
                <w:rFonts w:ascii="Trebuchet MS" w:hAnsi="Trebuchet MS"/>
                <w:sz w:val="22"/>
                <w:szCs w:val="22"/>
                <w:lang w:val="de-DE"/>
              </w:rPr>
              <w:t>01 72 63 4</w:t>
            </w:r>
            <w:r w:rsidR="00256EC0">
              <w:rPr>
                <w:rFonts w:ascii="Trebuchet MS" w:hAnsi="Trebuchet MS"/>
                <w:sz w:val="22"/>
                <w:szCs w:val="22"/>
                <w:lang w:val="de-DE"/>
              </w:rPr>
              <w:t>8</w:t>
            </w:r>
            <w:r w:rsidRPr="0058508C">
              <w:rPr>
                <w:rFonts w:ascii="Trebuchet MS" w:hAnsi="Trebuchet MS"/>
                <w:sz w:val="22"/>
                <w:szCs w:val="22"/>
                <w:lang w:val="de-DE"/>
              </w:rPr>
              <w:t xml:space="preserve"> </w:t>
            </w:r>
            <w:r w:rsidR="00256EC0">
              <w:rPr>
                <w:rFonts w:ascii="Trebuchet MS" w:hAnsi="Trebuchet MS"/>
                <w:sz w:val="22"/>
                <w:szCs w:val="22"/>
                <w:lang w:val="de-DE"/>
              </w:rPr>
              <w:t>32</w:t>
            </w:r>
            <w:r w:rsidRPr="0058508C">
              <w:rPr>
                <w:rFonts w:ascii="Trebuchet MS" w:hAnsi="Trebuchet MS"/>
                <w:sz w:val="22"/>
                <w:szCs w:val="22"/>
                <w:lang w:val="de-DE"/>
              </w:rPr>
              <w:t xml:space="preserve"> – </w:t>
            </w:r>
            <w:hyperlink r:id="rId11" w:history="1">
              <w:r w:rsidR="00256EC0" w:rsidRPr="00E00834">
                <w:rPr>
                  <w:rStyle w:val="Lienhypertexte"/>
                  <w:rFonts w:ascii="Trebuchet MS" w:hAnsi="Trebuchet MS"/>
                  <w:sz w:val="22"/>
                  <w:szCs w:val="22"/>
                  <w:lang w:val="de-DE"/>
                </w:rPr>
                <w:t>carole.gascard@paris.fr</w:t>
              </w:r>
            </w:hyperlink>
          </w:p>
          <w:p w14:paraId="2C3EB6E8" w14:textId="77777777" w:rsidR="009F0931" w:rsidRPr="0058508C" w:rsidRDefault="009F0931" w:rsidP="00762C3E">
            <w:pPr>
              <w:rPr>
                <w:rFonts w:ascii="Trebuchet MS" w:hAnsi="Trebuchet MS"/>
                <w:sz w:val="22"/>
                <w:szCs w:val="22"/>
              </w:rPr>
            </w:pPr>
          </w:p>
        </w:tc>
      </w:tr>
    </w:tbl>
    <w:p w14:paraId="5B6D9C7B" w14:textId="77777777" w:rsidR="009F0931" w:rsidRPr="00E22845" w:rsidRDefault="009F0931" w:rsidP="009F0931">
      <w:pPr>
        <w:tabs>
          <w:tab w:val="left" w:pos="284"/>
          <w:tab w:val="left" w:pos="3969"/>
          <w:tab w:val="left" w:pos="4253"/>
        </w:tabs>
        <w:rPr>
          <w:rFonts w:ascii="Trebuchet MS" w:hAnsi="Trebuchet MS"/>
          <w:sz w:val="20"/>
          <w:szCs w:val="20"/>
        </w:rPr>
      </w:pPr>
    </w:p>
    <w:p w14:paraId="171912F2" w14:textId="77777777" w:rsidR="00762C3E" w:rsidRDefault="00762C3E"/>
    <w:sectPr w:rsidR="00762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42B7"/>
    <w:multiLevelType w:val="hybridMultilevel"/>
    <w:tmpl w:val="70F83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07588C"/>
    <w:multiLevelType w:val="hybridMultilevel"/>
    <w:tmpl w:val="09F0C1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18A2B23"/>
    <w:multiLevelType w:val="hybridMultilevel"/>
    <w:tmpl w:val="87728E2A"/>
    <w:lvl w:ilvl="0" w:tplc="C6E85BF0">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2D49FD"/>
    <w:multiLevelType w:val="hybridMultilevel"/>
    <w:tmpl w:val="442EE6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04"/>
    <w:rsid w:val="00010F61"/>
    <w:rsid w:val="00112AF2"/>
    <w:rsid w:val="00256EC0"/>
    <w:rsid w:val="002A4ABD"/>
    <w:rsid w:val="002E6BE6"/>
    <w:rsid w:val="0038737E"/>
    <w:rsid w:val="0039752D"/>
    <w:rsid w:val="003A6C0B"/>
    <w:rsid w:val="003B764A"/>
    <w:rsid w:val="00450CC4"/>
    <w:rsid w:val="00452A7A"/>
    <w:rsid w:val="004A79BC"/>
    <w:rsid w:val="004B08F0"/>
    <w:rsid w:val="0068061F"/>
    <w:rsid w:val="00700A3A"/>
    <w:rsid w:val="007156AB"/>
    <w:rsid w:val="00762C3E"/>
    <w:rsid w:val="007E13FD"/>
    <w:rsid w:val="00864F25"/>
    <w:rsid w:val="008B5C31"/>
    <w:rsid w:val="009B76C9"/>
    <w:rsid w:val="009F0931"/>
    <w:rsid w:val="00A05731"/>
    <w:rsid w:val="00A677DC"/>
    <w:rsid w:val="00AB7581"/>
    <w:rsid w:val="00B02371"/>
    <w:rsid w:val="00B14AB0"/>
    <w:rsid w:val="00BB2029"/>
    <w:rsid w:val="00BB462E"/>
    <w:rsid w:val="00C4691C"/>
    <w:rsid w:val="00CE69BD"/>
    <w:rsid w:val="00CE6F00"/>
    <w:rsid w:val="00D144EC"/>
    <w:rsid w:val="00D351AB"/>
    <w:rsid w:val="00D51F04"/>
    <w:rsid w:val="00D8658E"/>
    <w:rsid w:val="00DF37DA"/>
    <w:rsid w:val="00E46C01"/>
    <w:rsid w:val="00EE421D"/>
    <w:rsid w:val="00F601C1"/>
    <w:rsid w:val="00F652C5"/>
    <w:rsid w:val="00F7474D"/>
    <w:rsid w:val="00FA0FB7"/>
    <w:rsid w:val="00FD053B"/>
    <w:rsid w:val="00FE1CF3"/>
    <w:rsid w:val="00FE46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E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3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niv1">
    <w:name w:val="App niv 1"/>
    <w:basedOn w:val="Normal"/>
    <w:rsid w:val="009F0931"/>
    <w:rPr>
      <w:rFonts w:ascii="Trebuchet MS" w:hAnsi="Trebuchet MS"/>
      <w:b/>
      <w:sz w:val="20"/>
    </w:rPr>
  </w:style>
  <w:style w:type="paragraph" w:customStyle="1" w:styleId="Appniv3">
    <w:name w:val="App niv 3"/>
    <w:basedOn w:val="Normal"/>
    <w:rsid w:val="009F0931"/>
    <w:pPr>
      <w:jc w:val="right"/>
    </w:pPr>
    <w:rPr>
      <w:rFonts w:ascii="Trebuchet MS" w:hAnsi="Trebuchet MS"/>
      <w:sz w:val="20"/>
    </w:rPr>
  </w:style>
  <w:style w:type="paragraph" w:styleId="Paragraphedeliste">
    <w:name w:val="List Paragraph"/>
    <w:basedOn w:val="Normal"/>
    <w:uiPriority w:val="34"/>
    <w:qFormat/>
    <w:rsid w:val="009F0931"/>
    <w:pPr>
      <w:ind w:left="708"/>
    </w:pPr>
  </w:style>
  <w:style w:type="character" w:styleId="Lienhypertexte">
    <w:name w:val="Hyperlink"/>
    <w:unhideWhenUsed/>
    <w:rsid w:val="009F0931"/>
    <w:rPr>
      <w:color w:val="0000FF"/>
      <w:u w:val="single"/>
    </w:rPr>
  </w:style>
  <w:style w:type="paragraph" w:styleId="Textedebulles">
    <w:name w:val="Balloon Text"/>
    <w:basedOn w:val="Normal"/>
    <w:link w:val="TextedebullesCar"/>
    <w:uiPriority w:val="99"/>
    <w:semiHidden/>
    <w:unhideWhenUsed/>
    <w:rsid w:val="00452A7A"/>
    <w:rPr>
      <w:rFonts w:ascii="Tahoma" w:hAnsi="Tahoma" w:cs="Tahoma"/>
      <w:sz w:val="16"/>
      <w:szCs w:val="16"/>
    </w:rPr>
  </w:style>
  <w:style w:type="character" w:customStyle="1" w:styleId="TextedebullesCar">
    <w:name w:val="Texte de bulles Car"/>
    <w:basedOn w:val="Policepardfaut"/>
    <w:link w:val="Textedebulles"/>
    <w:uiPriority w:val="99"/>
    <w:semiHidden/>
    <w:rsid w:val="00452A7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3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niv1">
    <w:name w:val="App niv 1"/>
    <w:basedOn w:val="Normal"/>
    <w:rsid w:val="009F0931"/>
    <w:rPr>
      <w:rFonts w:ascii="Trebuchet MS" w:hAnsi="Trebuchet MS"/>
      <w:b/>
      <w:sz w:val="20"/>
    </w:rPr>
  </w:style>
  <w:style w:type="paragraph" w:customStyle="1" w:styleId="Appniv3">
    <w:name w:val="App niv 3"/>
    <w:basedOn w:val="Normal"/>
    <w:rsid w:val="009F0931"/>
    <w:pPr>
      <w:jc w:val="right"/>
    </w:pPr>
    <w:rPr>
      <w:rFonts w:ascii="Trebuchet MS" w:hAnsi="Trebuchet MS"/>
      <w:sz w:val="20"/>
    </w:rPr>
  </w:style>
  <w:style w:type="paragraph" w:styleId="Paragraphedeliste">
    <w:name w:val="List Paragraph"/>
    <w:basedOn w:val="Normal"/>
    <w:uiPriority w:val="34"/>
    <w:qFormat/>
    <w:rsid w:val="009F0931"/>
    <w:pPr>
      <w:ind w:left="708"/>
    </w:pPr>
  </w:style>
  <w:style w:type="character" w:styleId="Lienhypertexte">
    <w:name w:val="Hyperlink"/>
    <w:unhideWhenUsed/>
    <w:rsid w:val="009F0931"/>
    <w:rPr>
      <w:color w:val="0000FF"/>
      <w:u w:val="single"/>
    </w:rPr>
  </w:style>
  <w:style w:type="paragraph" w:styleId="Textedebulles">
    <w:name w:val="Balloon Text"/>
    <w:basedOn w:val="Normal"/>
    <w:link w:val="TextedebullesCar"/>
    <w:uiPriority w:val="99"/>
    <w:semiHidden/>
    <w:unhideWhenUsed/>
    <w:rsid w:val="00452A7A"/>
    <w:rPr>
      <w:rFonts w:ascii="Tahoma" w:hAnsi="Tahoma" w:cs="Tahoma"/>
      <w:sz w:val="16"/>
      <w:szCs w:val="16"/>
    </w:rPr>
  </w:style>
  <w:style w:type="character" w:customStyle="1" w:styleId="TextedebullesCar">
    <w:name w:val="Texte de bulles Car"/>
    <w:basedOn w:val="Policepardfaut"/>
    <w:link w:val="Textedebulles"/>
    <w:uiPriority w:val="99"/>
    <w:semiHidden/>
    <w:rsid w:val="00452A7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17-wikibib.apps.paris.mdp/wikidim/index.php/Fichier:VILLE_DE_PARIS_LOGO_VERTICAL_POS_RVB.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17-wikibib.apps.paris.mdp/wikidim/index.php/Fichier:VILLE_DE_PARIS_LOGO_VERTICAL_POS_RVB.png" TargetMode="External"/><Relationship Id="rId11" Type="http://schemas.openxmlformats.org/officeDocument/2006/relationships/hyperlink" Target="mailto:carole.gascard@paris.fr" TargetMode="External"/><Relationship Id="rId5" Type="http://schemas.openxmlformats.org/officeDocument/2006/relationships/webSettings" Target="webSettings.xml"/><Relationship Id="rId10" Type="http://schemas.openxmlformats.org/officeDocument/2006/relationships/hyperlink" Target="mailto:anne-laure.charrier@paris.fr"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Duchemin, Marie</dc:creator>
  <cp:lastModifiedBy>CHARRIER, Anne-Laure</cp:lastModifiedBy>
  <cp:revision>23</cp:revision>
  <dcterms:created xsi:type="dcterms:W3CDTF">2021-04-30T11:48:00Z</dcterms:created>
  <dcterms:modified xsi:type="dcterms:W3CDTF">2021-12-16T14:55:00Z</dcterms:modified>
</cp:coreProperties>
</file>